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6EC" w:rsidRPr="00DD3640" w:rsidRDefault="005746EC" w:rsidP="005746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36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МОУ «</w:t>
      </w:r>
      <w:proofErr w:type="spellStart"/>
      <w:r w:rsidRPr="00DD36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Борисовская</w:t>
      </w:r>
      <w:proofErr w:type="spellEnd"/>
      <w:r w:rsidRPr="00DD36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 №1 имени Героя Советского Союза А.М. Рудого»</w:t>
      </w:r>
    </w:p>
    <w:tbl>
      <w:tblPr>
        <w:tblpPr w:leftFromText="180" w:rightFromText="180" w:vertAnchor="text" w:horzAnchor="margin" w:tblpXSpec="center" w:tblpY="254"/>
        <w:tblW w:w="1230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98"/>
        <w:gridCol w:w="4170"/>
        <w:gridCol w:w="4335"/>
      </w:tblGrid>
      <w:tr w:rsidR="005746EC" w:rsidRPr="00DD3640" w:rsidTr="005746EC">
        <w:trPr>
          <w:trHeight w:val="1437"/>
          <w:tblCellSpacing w:w="0" w:type="dxa"/>
        </w:trPr>
        <w:tc>
          <w:tcPr>
            <w:tcW w:w="3798" w:type="dxa"/>
            <w:hideMark/>
          </w:tcPr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«Рассмотрено»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заседании МО учителей начальных классов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</w:t>
            </w:r>
          </w:p>
          <w:p w:rsidR="005746EC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№ ___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«____»______20 г.</w:t>
            </w:r>
          </w:p>
          <w:p w:rsidR="005746EC" w:rsidRPr="00DD3640" w:rsidRDefault="005746EC" w:rsidP="005746EC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hideMark/>
          </w:tcPr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«Согласовано»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Заместитель директора школы по УВР</w:t>
            </w:r>
          </w:p>
          <w:p w:rsidR="005746EC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«____»________20 г.</w:t>
            </w:r>
          </w:p>
          <w:p w:rsidR="005746EC" w:rsidRPr="00DD3640" w:rsidRDefault="005746EC" w:rsidP="005746EC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5" w:type="dxa"/>
            <w:hideMark/>
          </w:tcPr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«Утверждаю»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Борисовская</w:t>
            </w:r>
            <w:proofErr w:type="spellEnd"/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СОШ №1 имени А.М. Рудого»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___________           </w:t>
            </w:r>
            <w:proofErr w:type="spellStart"/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Харитченко</w:t>
            </w:r>
            <w:proofErr w:type="spellEnd"/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Л.А.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приказ № ___</w:t>
            </w:r>
          </w:p>
          <w:p w:rsidR="005746EC" w:rsidRPr="00DD3640" w:rsidRDefault="005746EC" w:rsidP="005746E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«___»____ 20 г.</w:t>
            </w:r>
          </w:p>
          <w:p w:rsidR="005746EC" w:rsidRPr="00DD3640" w:rsidRDefault="005746EC" w:rsidP="005746EC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746EC" w:rsidRPr="00DD3640" w:rsidRDefault="005746EC" w:rsidP="005746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DD3640" w:rsidRDefault="005746EC" w:rsidP="005746EC">
      <w:pPr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Default="005746EC" w:rsidP="005746EC">
      <w:pPr>
        <w:ind w:left="-720" w:hanging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EC" w:rsidRPr="008366D0" w:rsidRDefault="005746EC" w:rsidP="005746EC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8366D0">
        <w:rPr>
          <w:rFonts w:ascii="Times New Roman" w:eastAsia="Times New Roman" w:hAnsi="Times New Roman"/>
          <w:b/>
          <w:sz w:val="24"/>
          <w:szCs w:val="24"/>
        </w:rPr>
        <w:t>РАБОЧАЯ ПРОГРАММА</w:t>
      </w:r>
    </w:p>
    <w:p w:rsidR="005746EC" w:rsidRPr="008366D0" w:rsidRDefault="005746EC" w:rsidP="005746EC">
      <w:pPr>
        <w:rPr>
          <w:rFonts w:ascii="Times New Roman" w:eastAsia="Times New Roman" w:hAnsi="Times New Roman"/>
          <w:sz w:val="24"/>
          <w:szCs w:val="24"/>
        </w:rPr>
      </w:pPr>
    </w:p>
    <w:p w:rsidR="005746EC" w:rsidRPr="008366D0" w:rsidRDefault="005746EC" w:rsidP="005746EC">
      <w:pPr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8366D0">
        <w:rPr>
          <w:rFonts w:ascii="Times New Roman" w:eastAsia="Times New Roman" w:hAnsi="Times New Roman"/>
          <w:b/>
          <w:sz w:val="28"/>
          <w:szCs w:val="28"/>
        </w:rPr>
        <w:t>Название учебного курса, предмета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i/>
          <w:sz w:val="28"/>
          <w:szCs w:val="28"/>
          <w:u w:val="single"/>
        </w:rPr>
        <w:t>православная культура_______________________________________________</w:t>
      </w:r>
    </w:p>
    <w:p w:rsidR="005746EC" w:rsidRPr="008366D0" w:rsidRDefault="005746EC" w:rsidP="005746EC">
      <w:pPr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8366D0">
        <w:rPr>
          <w:rFonts w:ascii="Times New Roman" w:eastAsia="Times New Roman" w:hAnsi="Times New Roman"/>
          <w:b/>
          <w:sz w:val="28"/>
          <w:szCs w:val="28"/>
        </w:rPr>
        <w:t>ФИО учителя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8366D0">
        <w:rPr>
          <w:rFonts w:ascii="Times New Roman" w:hAnsi="Times New Roman"/>
          <w:i/>
          <w:sz w:val="28"/>
          <w:szCs w:val="28"/>
          <w:u w:val="single"/>
        </w:rPr>
        <w:t>Белоус Ирина Николаевна</w:t>
      </w:r>
      <w:r>
        <w:rPr>
          <w:rFonts w:ascii="Times New Roman" w:hAnsi="Times New Roman"/>
          <w:i/>
          <w:sz w:val="28"/>
          <w:szCs w:val="28"/>
          <w:u w:val="single"/>
        </w:rPr>
        <w:t>_____________________________________________</w:t>
      </w:r>
    </w:p>
    <w:p w:rsidR="005746EC" w:rsidRDefault="005746EC" w:rsidP="005746EC">
      <w:pPr>
        <w:rPr>
          <w:rFonts w:ascii="Times New Roman" w:hAnsi="Times New Roman"/>
          <w:b/>
          <w:sz w:val="28"/>
          <w:szCs w:val="28"/>
        </w:rPr>
      </w:pPr>
      <w:r w:rsidRPr="008366D0">
        <w:rPr>
          <w:rFonts w:ascii="Times New Roman" w:eastAsia="Times New Roman" w:hAnsi="Times New Roman"/>
          <w:b/>
          <w:sz w:val="28"/>
          <w:szCs w:val="28"/>
        </w:rPr>
        <w:t>Класс (параллель</w:t>
      </w:r>
      <w:r>
        <w:rPr>
          <w:rFonts w:ascii="Times New Roman" w:hAnsi="Times New Roman"/>
          <w:b/>
          <w:sz w:val="28"/>
          <w:szCs w:val="28"/>
        </w:rPr>
        <w:t xml:space="preserve">)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  <w:u w:val="single"/>
        </w:rPr>
        <w:t>3 «Б»_______________________________________________________________</w:t>
      </w: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1AF">
        <w:rPr>
          <w:rFonts w:ascii="Times New Roman" w:eastAsia="Times New Roman" w:hAnsi="Times New Roman"/>
          <w:b/>
          <w:sz w:val="28"/>
          <w:szCs w:val="28"/>
        </w:rPr>
        <w:t>Год составления рабочей программы</w:t>
      </w:r>
      <w:r w:rsidRPr="008366D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901AF">
        <w:rPr>
          <w:rFonts w:ascii="Times New Roman" w:hAnsi="Times New Roman"/>
          <w:i/>
          <w:sz w:val="28"/>
          <w:szCs w:val="28"/>
          <w:u w:val="single"/>
        </w:rPr>
        <w:t>2010</w:t>
      </w:r>
      <w:r>
        <w:rPr>
          <w:rFonts w:ascii="Times New Roman" w:hAnsi="Times New Roman"/>
          <w:i/>
          <w:sz w:val="28"/>
          <w:szCs w:val="28"/>
          <w:u w:val="single"/>
        </w:rPr>
        <w:t>________________________________________________________________</w:t>
      </w: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EC" w:rsidRDefault="005746EC" w:rsidP="00574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C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746EC" w:rsidRPr="00761BA6" w:rsidRDefault="005746EC" w:rsidP="005746EC">
      <w:pPr>
        <w:spacing w:before="100" w:beforeAutospacing="1" w:after="0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Рабочая программа предмета «Православная культура» разработана в соответствии с ФГОС на основе регионального базисного учебного плана (2004), программы «Православная культура»,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08 г под редакцией Л.Л. Шевченко </w:t>
      </w: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осуществляется по учебнику «Православная культура» второй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обучения, автор Л.Л. Шевченко. </w:t>
      </w:r>
    </w:p>
    <w:p w:rsidR="005746EC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ED3BC5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 xml:space="preserve">для второго года обучения  </w:t>
      </w:r>
      <w:r w:rsidRPr="00ED3BC5">
        <w:rPr>
          <w:rFonts w:ascii="Times New Roman" w:hAnsi="Times New Roman" w:cs="Times New Roman"/>
          <w:sz w:val="24"/>
          <w:szCs w:val="24"/>
        </w:rPr>
        <w:t>разработана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п</w:t>
      </w:r>
      <w:r w:rsidRPr="00ED3BC5">
        <w:rPr>
          <w:rFonts w:ascii="Times New Roman" w:hAnsi="Times New Roman" w:cs="Times New Roman"/>
          <w:sz w:val="24"/>
          <w:szCs w:val="24"/>
        </w:rPr>
        <w:t>римерным содержанием образования по учебному предмету «Православная культура» и направлена на реализацию поставленных в нем целей и задач. Она включает его содержательные компоненты с учетом возраст</w:t>
      </w:r>
      <w:r>
        <w:rPr>
          <w:rFonts w:ascii="Times New Roman" w:hAnsi="Times New Roman" w:cs="Times New Roman"/>
          <w:sz w:val="24"/>
          <w:szCs w:val="24"/>
        </w:rPr>
        <w:t>ных ценностн</w:t>
      </w:r>
      <w:r w:rsidRPr="00ED3BC5">
        <w:rPr>
          <w:rFonts w:ascii="Times New Roman" w:hAnsi="Times New Roman" w:cs="Times New Roman"/>
          <w:sz w:val="24"/>
          <w:szCs w:val="24"/>
        </w:rPr>
        <w:t>ых особенностей школьников. Содержание программы выстроено на основе содержательных концентров: материл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3BC5">
        <w:rPr>
          <w:rFonts w:ascii="Times New Roman" w:hAnsi="Times New Roman" w:cs="Times New Roman"/>
          <w:sz w:val="24"/>
          <w:szCs w:val="24"/>
        </w:rPr>
        <w:t xml:space="preserve"> каждого нового года обучения повторяет и углубляет изученное, открывая школьникам новую грань мира православной культуры. В рамках единой темы программы «Православная культура и жизнь человека» в ней выделены интегрированные темы каждого года обучения.</w:t>
      </w:r>
    </w:p>
    <w:p w:rsidR="005746EC" w:rsidRPr="003E5603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56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Нормативными документами для составления рабочей программы являются:</w:t>
      </w:r>
    </w:p>
    <w:p w:rsidR="005746EC" w:rsidRPr="00761BA6" w:rsidRDefault="005746EC" w:rsidP="005746EC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№1312 от 09.03.2004;</w:t>
      </w:r>
    </w:p>
    <w:p w:rsidR="005746EC" w:rsidRPr="00761BA6" w:rsidRDefault="005746EC" w:rsidP="005746EC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государственного стандарта общего образования, утвержденный МО РФ от 05.03.2004 №1089</w:t>
      </w:r>
    </w:p>
    <w:p w:rsidR="005746EC" w:rsidRPr="00761BA6" w:rsidRDefault="005746EC" w:rsidP="005746EC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5746EC" w:rsidRPr="00761BA6" w:rsidRDefault="005746EC" w:rsidP="005746EC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5746EC" w:rsidRPr="00761BA6" w:rsidRDefault="005746EC" w:rsidP="005746EC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5746EC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1E77">
        <w:rPr>
          <w:rFonts w:ascii="Times New Roman" w:hAnsi="Times New Roman" w:cs="Times New Roman"/>
          <w:b/>
          <w:sz w:val="24"/>
          <w:szCs w:val="24"/>
        </w:rPr>
        <w:t>Целью разработки предметной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является формирование на основе предмета </w:t>
      </w:r>
      <w:r w:rsidRPr="00ED3BC5">
        <w:rPr>
          <w:rFonts w:ascii="Times New Roman" w:hAnsi="Times New Roman" w:cs="Times New Roman"/>
          <w:sz w:val="24"/>
          <w:szCs w:val="24"/>
        </w:rPr>
        <w:t>духовно-нравственного</w:t>
      </w:r>
      <w:r>
        <w:rPr>
          <w:rFonts w:ascii="Times New Roman" w:hAnsi="Times New Roman" w:cs="Times New Roman"/>
          <w:sz w:val="24"/>
          <w:szCs w:val="24"/>
        </w:rPr>
        <w:t xml:space="preserve"> содержания -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- базовой культуры личности школьника. Ведущими  компонентами в 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выделены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духовный и нравственный.</w:t>
      </w:r>
    </w:p>
    <w:p w:rsidR="005746EC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Цели предмета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отражают требования российского законодательства к содержанию образования и ориентированы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746EC" w:rsidRDefault="005746EC" w:rsidP="005746E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культурологических знаний, необходимых для личностной самоидентификации и формирования мировоззрения школьников;</w:t>
      </w:r>
    </w:p>
    <w:p w:rsidR="005746EC" w:rsidRDefault="005746EC" w:rsidP="005746E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самоопределения личности, создания условий ее самореализации;</w:t>
      </w:r>
    </w:p>
    <w:p w:rsidR="005746EC" w:rsidRDefault="005746EC" w:rsidP="005746E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гражданственности патриотизма, культуры межнационального общения, любви к Родине, семье, согражданам;</w:t>
      </w:r>
    </w:p>
    <w:p w:rsidR="005746EC" w:rsidRDefault="005746EC" w:rsidP="005746E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интеграцию личности в национальную и мировую культуру;</w:t>
      </w:r>
    </w:p>
    <w:p w:rsidR="005746EC" w:rsidRDefault="005746EC" w:rsidP="005746E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патриотических чувств и сознания граждан на основе исторических ценностей как основы консолидации общества.</w:t>
      </w:r>
    </w:p>
    <w:p w:rsidR="005746EC" w:rsidRPr="00D91CEE" w:rsidRDefault="005746EC" w:rsidP="005746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91CEE">
        <w:rPr>
          <w:rFonts w:ascii="Times New Roman" w:hAnsi="Times New Roman" w:cs="Times New Roman"/>
          <w:b/>
          <w:sz w:val="24"/>
          <w:szCs w:val="24"/>
        </w:rPr>
        <w:t xml:space="preserve">Базовый учебно-методический комплект </w:t>
      </w:r>
      <w:r w:rsidRPr="00D91CEE">
        <w:rPr>
          <w:rFonts w:ascii="Times New Roman" w:hAnsi="Times New Roman" w:cs="Times New Roman"/>
          <w:sz w:val="24"/>
          <w:szCs w:val="24"/>
        </w:rPr>
        <w:t>каждого года обучения включает от 2 до 5 пособий:</w:t>
      </w:r>
    </w:p>
    <w:p w:rsidR="005746EC" w:rsidRPr="00ED3BC5" w:rsidRDefault="005746EC" w:rsidP="005746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lastRenderedPageBreak/>
        <w:t>Учебное пособие для учащихся (в двух книгах) Л.Л. Шевченко «Православная культура 2-й год обучения» М: Центр поддержки культурно-исторических т</w:t>
      </w:r>
      <w:r>
        <w:rPr>
          <w:rFonts w:ascii="Times New Roman" w:hAnsi="Times New Roman" w:cs="Times New Roman"/>
          <w:sz w:val="24"/>
          <w:szCs w:val="24"/>
        </w:rPr>
        <w:t>радиций Отечества, 2004</w:t>
      </w:r>
      <w:r w:rsidRPr="00ED3BC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746EC" w:rsidRPr="00ED3BC5" w:rsidRDefault="005746EC" w:rsidP="005746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Методическое пособие для учителя (программа, тематическое планирование, планы и конспекты уроков) Л.Л. Шевченко М: Центр поддержки культурно-исторических т</w:t>
      </w:r>
      <w:r>
        <w:rPr>
          <w:rFonts w:ascii="Times New Roman" w:hAnsi="Times New Roman" w:cs="Times New Roman"/>
          <w:sz w:val="24"/>
          <w:szCs w:val="24"/>
        </w:rPr>
        <w:t>радиций Отечества, 2004</w:t>
      </w:r>
      <w:r w:rsidRPr="00ED3BC5">
        <w:rPr>
          <w:rFonts w:ascii="Times New Roman" w:hAnsi="Times New Roman" w:cs="Times New Roman"/>
          <w:sz w:val="24"/>
          <w:szCs w:val="24"/>
        </w:rPr>
        <w:t>;</w:t>
      </w:r>
    </w:p>
    <w:p w:rsidR="005746EC" w:rsidRPr="00ED3BC5" w:rsidRDefault="005746EC" w:rsidP="005746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Наглядное пособие.  «Иллюстрации» М: Центр поддержки культурно-исторических традиций Отечества,</w:t>
      </w:r>
      <w:r>
        <w:rPr>
          <w:rFonts w:ascii="Times New Roman" w:hAnsi="Times New Roman" w:cs="Times New Roman"/>
          <w:sz w:val="24"/>
          <w:szCs w:val="24"/>
        </w:rPr>
        <w:t xml:space="preserve"> 2004</w:t>
      </w:r>
      <w:r w:rsidRPr="00ED3BC5">
        <w:rPr>
          <w:rFonts w:ascii="Times New Roman" w:hAnsi="Times New Roman" w:cs="Times New Roman"/>
          <w:sz w:val="24"/>
          <w:szCs w:val="24"/>
        </w:rPr>
        <w:t>;</w:t>
      </w:r>
    </w:p>
    <w:p w:rsidR="005746EC" w:rsidRPr="00ED3BC5" w:rsidRDefault="005746EC" w:rsidP="005746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Музыкальное пособие «Звуковая палитра» (аудиокассета; музыкальные материалы; С</w:t>
      </w:r>
      <w:proofErr w:type="gramStart"/>
      <w:r w:rsidRPr="00ED3BC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ED3BC5">
        <w:rPr>
          <w:rFonts w:ascii="Times New Roman" w:hAnsi="Times New Roman" w:cs="Times New Roman"/>
          <w:sz w:val="24"/>
          <w:szCs w:val="24"/>
        </w:rPr>
        <w:t xml:space="preserve"> - диск).</w:t>
      </w:r>
    </w:p>
    <w:p w:rsidR="005746EC" w:rsidRPr="00ED3BC5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D3BC5">
        <w:rPr>
          <w:rFonts w:ascii="Times New Roman" w:hAnsi="Times New Roman" w:cs="Times New Roman"/>
          <w:sz w:val="24"/>
          <w:szCs w:val="24"/>
        </w:rPr>
        <w:t>На 2-м году обучения в соответствии с методологией школы, принципами духовно-нравственного становления личности школьники начинают знакомиться с христианским православным пониманием духовности.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BC5">
        <w:rPr>
          <w:rFonts w:ascii="Times New Roman" w:hAnsi="Times New Roman" w:cs="Times New Roman"/>
          <w:sz w:val="24"/>
          <w:szCs w:val="24"/>
        </w:rPr>
        <w:t xml:space="preserve">Содержание программы 2-го года ориентировано на формирование духовно-нравственной культуры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BC5">
        <w:rPr>
          <w:rFonts w:ascii="Times New Roman" w:hAnsi="Times New Roman" w:cs="Times New Roman"/>
          <w:sz w:val="24"/>
          <w:szCs w:val="24"/>
        </w:rPr>
        <w:t>личности школьников.</w:t>
      </w:r>
    </w:p>
    <w:p w:rsidR="005746EC" w:rsidRPr="003E60AC" w:rsidRDefault="005746EC" w:rsidP="005746E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 xml:space="preserve">В программе продолжается разработка общих </w:t>
      </w:r>
      <w:r w:rsidRPr="003E60AC">
        <w:rPr>
          <w:rFonts w:ascii="Times New Roman" w:hAnsi="Times New Roman" w:cs="Times New Roman"/>
          <w:b/>
          <w:i/>
          <w:sz w:val="24"/>
          <w:szCs w:val="24"/>
        </w:rPr>
        <w:t xml:space="preserve">учебно-воспитательных задач курса </w:t>
      </w:r>
      <w:r w:rsidRPr="003E60AC">
        <w:rPr>
          <w:rFonts w:ascii="Times New Roman" w:hAnsi="Times New Roman" w:cs="Times New Roman"/>
          <w:b/>
          <w:sz w:val="24"/>
          <w:szCs w:val="24"/>
        </w:rPr>
        <w:t>«</w:t>
      </w:r>
      <w:r w:rsidRPr="003E60AC">
        <w:rPr>
          <w:rFonts w:ascii="Times New Roman" w:hAnsi="Times New Roman" w:cs="Times New Roman"/>
          <w:b/>
          <w:i/>
          <w:sz w:val="24"/>
          <w:szCs w:val="24"/>
        </w:rPr>
        <w:t>Православная культура»:</w:t>
      </w:r>
    </w:p>
    <w:p w:rsidR="005746EC" w:rsidRPr="003E60AC" w:rsidRDefault="005746EC" w:rsidP="005746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sz w:val="24"/>
          <w:szCs w:val="24"/>
        </w:rPr>
        <w:t>Преподавание школьникам культурологических знаний, необходимых для формирования у них целостной картины мира на основе традиционных для России культурных ценностей;</w:t>
      </w:r>
    </w:p>
    <w:p w:rsidR="005746EC" w:rsidRPr="003E60AC" w:rsidRDefault="005746EC" w:rsidP="005746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sz w:val="24"/>
          <w:szCs w:val="24"/>
        </w:rPr>
        <w:t>Воспитание школьников как благочестивых граждан, обладающих добродетелями, осознающих духовно-нравственные ценности бытия и необходимость их осуществления в своем поведении.</w:t>
      </w:r>
    </w:p>
    <w:p w:rsidR="005746EC" w:rsidRPr="003E60AC" w:rsidRDefault="005746EC" w:rsidP="005746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sz w:val="24"/>
          <w:szCs w:val="24"/>
        </w:rPr>
        <w:t>Передача школьникам знаний в области православной культурной традиции как средства духовно-нравственного и эстетического развития личности.</w:t>
      </w:r>
    </w:p>
    <w:p w:rsidR="005746EC" w:rsidRPr="003E60AC" w:rsidRDefault="005746EC" w:rsidP="005746E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sz w:val="24"/>
          <w:szCs w:val="24"/>
        </w:rPr>
        <w:tab/>
        <w:t>Материал программы организован на основе дидактических принципов, способствующих раскрытию православной культуры в соответствии с возможностями современных школьников. Это следующие принципы:</w:t>
      </w:r>
    </w:p>
    <w:p w:rsidR="005746EC" w:rsidRPr="003E60AC" w:rsidRDefault="005746EC" w:rsidP="005746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b/>
          <w:i/>
          <w:sz w:val="24"/>
          <w:szCs w:val="24"/>
        </w:rPr>
        <w:t>Принцип обучения в атмосфере предмета.</w:t>
      </w:r>
      <w:r w:rsidRPr="003E60AC">
        <w:rPr>
          <w:rFonts w:ascii="Times New Roman" w:hAnsi="Times New Roman" w:cs="Times New Roman"/>
          <w:sz w:val="24"/>
          <w:szCs w:val="24"/>
        </w:rPr>
        <w:t xml:space="preserve"> Его реализация предполагает создание атмосферы увлеченности предметом. Учебный материал отобран с учетом его нравственной значимости и художественной ценности.</w:t>
      </w:r>
    </w:p>
    <w:p w:rsidR="005746EC" w:rsidRPr="003E60AC" w:rsidRDefault="005746EC" w:rsidP="005746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b/>
          <w:i/>
          <w:sz w:val="24"/>
          <w:szCs w:val="24"/>
        </w:rPr>
        <w:t>Принцип личностно-ценностного соответствия</w:t>
      </w:r>
      <w:r w:rsidRPr="003E60AC">
        <w:rPr>
          <w:rFonts w:ascii="Times New Roman" w:hAnsi="Times New Roman" w:cs="Times New Roman"/>
          <w:sz w:val="24"/>
          <w:szCs w:val="24"/>
        </w:rPr>
        <w:t xml:space="preserve"> реализован в организации материала с учетом возрастных и индивидуальных ценностных ориентаций детей в целях формирования у них эмоционально-ценност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E60AC">
        <w:rPr>
          <w:rFonts w:ascii="Times New Roman" w:hAnsi="Times New Roman" w:cs="Times New Roman"/>
          <w:sz w:val="24"/>
          <w:szCs w:val="24"/>
        </w:rPr>
        <w:t>ых отношений к объектам православной культуры. При отборе материала был учтен характер его привлекательности и доступности для детей.</w:t>
      </w:r>
    </w:p>
    <w:p w:rsidR="005746EC" w:rsidRDefault="005746EC" w:rsidP="005746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0AC">
        <w:rPr>
          <w:rFonts w:ascii="Times New Roman" w:hAnsi="Times New Roman" w:cs="Times New Roman"/>
          <w:b/>
          <w:i/>
          <w:sz w:val="24"/>
          <w:szCs w:val="24"/>
        </w:rPr>
        <w:t xml:space="preserve">Принцип содержательных обобщений, </w:t>
      </w:r>
      <w:r w:rsidRPr="003E60AC">
        <w:rPr>
          <w:rFonts w:ascii="Times New Roman" w:hAnsi="Times New Roman" w:cs="Times New Roman"/>
          <w:sz w:val="24"/>
          <w:szCs w:val="24"/>
        </w:rPr>
        <w:t>учащиеся получают возможность постепенного, длительного «вживания» в учебный материал. Это позволяет осуществить поэтапное раскрытие нового на каждом уроке в разных формах освоения содержания: при рассказе учителя, при рассмотрении иллюстративного ряда, слушании музыки, выполнении творческих работ на одну и ту же тему.</w:t>
      </w:r>
    </w:p>
    <w:p w:rsidR="005746EC" w:rsidRDefault="005746EC" w:rsidP="005746E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 чтобы дети смогли полноценно воспринимать православную культуру, они должны научиться понимать ее язык. В программе используется такой материал, который дает основу для последовательного и систематического ознакомления школьников с отражением православной культуры средствами:</w:t>
      </w:r>
    </w:p>
    <w:p w:rsidR="005746EC" w:rsidRDefault="005746EC" w:rsidP="005746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Религиозной символики и церковных правил.</w:t>
      </w:r>
    </w:p>
    <w:p w:rsidR="005746EC" w:rsidRDefault="005746EC" w:rsidP="005746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Изобразительного и декоративно-прикладного искусства.</w:t>
      </w:r>
    </w:p>
    <w:p w:rsidR="005746EC" w:rsidRDefault="005746EC" w:rsidP="005746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Литературного творчества.</w:t>
      </w:r>
    </w:p>
    <w:p w:rsidR="005746EC" w:rsidRPr="00A92898" w:rsidRDefault="005746EC" w:rsidP="005746E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Музыкального искусства.</w:t>
      </w:r>
    </w:p>
    <w:p w:rsidR="005746EC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575F">
        <w:rPr>
          <w:rFonts w:ascii="Times New Roman" w:hAnsi="Times New Roman" w:cs="Times New Roman"/>
          <w:sz w:val="24"/>
          <w:szCs w:val="24"/>
        </w:rPr>
        <w:t xml:space="preserve">Интегрированная тема программы 2-го года выводит детей на новый уровень знакомства, определяя новый аспект ее изучения: </w:t>
      </w:r>
      <w:r w:rsidRPr="00B3575F">
        <w:rPr>
          <w:rFonts w:ascii="Times New Roman" w:hAnsi="Times New Roman" w:cs="Times New Roman"/>
          <w:b/>
          <w:i/>
          <w:sz w:val="24"/>
          <w:szCs w:val="24"/>
        </w:rPr>
        <w:t xml:space="preserve">«Радостный мир православной культуры (христианская радость)». </w:t>
      </w:r>
      <w:r w:rsidRPr="00B3575F">
        <w:rPr>
          <w:rFonts w:ascii="Times New Roman" w:hAnsi="Times New Roman" w:cs="Times New Roman"/>
          <w:sz w:val="24"/>
          <w:szCs w:val="24"/>
        </w:rPr>
        <w:t>Тема христианской радости позволяет углубить раскрытие понятий христианской этики (послушание, смирение, милосердие, терпение).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6EC" w:rsidRDefault="005746EC" w:rsidP="005746EC">
      <w:pPr>
        <w:pStyle w:val="a9"/>
        <w:spacing w:before="29" w:beforeAutospacing="0" w:after="29"/>
        <w:ind w:firstLine="562"/>
        <w:jc w:val="both"/>
      </w:pPr>
      <w:r>
        <w:tab/>
        <w:t xml:space="preserve">Знакомясь с поэтическими, музыкальными, изобразительными источниками, дети учатся понимать, что духовное и бытовое понимание радости было </w:t>
      </w:r>
      <w:proofErr w:type="spellStart"/>
      <w:r>
        <w:t>нетождественно</w:t>
      </w:r>
      <w:proofErr w:type="spellEnd"/>
      <w:r>
        <w:t xml:space="preserve">, т.к. жизнь христиан протекала как жизнь внешняя – среди людей, и жизнь внутренняя - жизнь с Богом. Содержание программы и поурочные разработки допускают вариативную творческую разработку учителем. </w:t>
      </w:r>
    </w:p>
    <w:p w:rsidR="005746EC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  <w:r w:rsidRPr="00C9486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2EE">
        <w:rPr>
          <w:rFonts w:ascii="Times New Roman" w:hAnsi="Times New Roman" w:cs="Times New Roman"/>
          <w:sz w:val="24"/>
          <w:szCs w:val="24"/>
        </w:rPr>
        <w:t xml:space="preserve">урок объяснения, </w:t>
      </w:r>
      <w:r>
        <w:rPr>
          <w:rFonts w:ascii="Times New Roman" w:hAnsi="Times New Roman" w:cs="Times New Roman"/>
          <w:sz w:val="24"/>
          <w:szCs w:val="24"/>
        </w:rPr>
        <w:t xml:space="preserve">комбинированный урок, урок-выставка, </w:t>
      </w:r>
      <w:r w:rsidRPr="00BE52EE">
        <w:rPr>
          <w:rFonts w:ascii="Times New Roman" w:hAnsi="Times New Roman" w:cs="Times New Roman"/>
          <w:sz w:val="24"/>
          <w:szCs w:val="24"/>
        </w:rPr>
        <w:t>урок повторения,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экскурсии, проведение праздников и др.</w:t>
      </w:r>
    </w:p>
    <w:p w:rsidR="005746EC" w:rsidRPr="00B3575F" w:rsidRDefault="005746EC" w:rsidP="00574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C0C5B">
        <w:rPr>
          <w:rFonts w:ascii="Times New Roman" w:hAnsi="Times New Roman" w:cs="Times New Roman"/>
          <w:b/>
          <w:sz w:val="24"/>
          <w:szCs w:val="24"/>
        </w:rPr>
        <w:t>Виды деятельности на уроке:</w:t>
      </w:r>
      <w:r>
        <w:rPr>
          <w:rFonts w:ascii="Times New Roman" w:hAnsi="Times New Roman" w:cs="Times New Roman"/>
          <w:sz w:val="24"/>
          <w:szCs w:val="24"/>
        </w:rPr>
        <w:t xml:space="preserve"> слушание рассказа учителя, беседа («обсуждения – размышления»), слушание музыки, рассматривание иллюстраций, рисование и раскрашивание, чтение,  сочинение сказок и рассказов, игры, обсуждение ситуаций нравственного выбора и др.</w:t>
      </w:r>
      <w:proofErr w:type="gramEnd"/>
    </w:p>
    <w:p w:rsidR="005746EC" w:rsidRDefault="005746EC" w:rsidP="005746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746EC" w:rsidRPr="007D61D1" w:rsidRDefault="005746EC" w:rsidP="005746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1D1">
        <w:rPr>
          <w:rFonts w:ascii="Times New Roman" w:hAnsi="Times New Roman" w:cs="Times New Roman"/>
          <w:b/>
          <w:sz w:val="24"/>
          <w:szCs w:val="24"/>
        </w:rPr>
        <w:t xml:space="preserve">Примерное учебно-методическое планирование 2-год обучения </w:t>
      </w:r>
    </w:p>
    <w:p w:rsidR="005746EC" w:rsidRPr="007559A8" w:rsidRDefault="005746EC" w:rsidP="005746EC">
      <w:pPr>
        <w:spacing w:line="360" w:lineRule="auto"/>
        <w:jc w:val="center"/>
        <w:rPr>
          <w:b/>
          <w:sz w:val="24"/>
          <w:szCs w:val="24"/>
        </w:rPr>
      </w:pPr>
      <w:r w:rsidRPr="008933AA">
        <w:rPr>
          <w:rFonts w:ascii="Times New Roman" w:hAnsi="Times New Roman" w:cs="Times New Roman"/>
          <w:sz w:val="24"/>
          <w:szCs w:val="24"/>
        </w:rPr>
        <w:t>Общая тема 2-го года обучения:</w:t>
      </w:r>
      <w:r w:rsidRPr="000C0C5B">
        <w:rPr>
          <w:sz w:val="24"/>
          <w:szCs w:val="24"/>
        </w:rPr>
        <w:t xml:space="preserve"> </w:t>
      </w:r>
      <w:r w:rsidRPr="000C0C5B">
        <w:rPr>
          <w:b/>
          <w:i/>
          <w:sz w:val="24"/>
          <w:szCs w:val="24"/>
        </w:rPr>
        <w:t>«Радостный мир православной культуры».</w:t>
      </w:r>
    </w:p>
    <w:p w:rsidR="005746EC" w:rsidRPr="00F75F0C" w:rsidRDefault="005746EC" w:rsidP="005746EC">
      <w:pPr>
        <w:pStyle w:val="a3"/>
        <w:spacing w:line="360" w:lineRule="auto"/>
        <w:ind w:left="709"/>
        <w:jc w:val="both"/>
        <w:rPr>
          <w:b/>
          <w:sz w:val="24"/>
          <w:szCs w:val="24"/>
        </w:rPr>
      </w:pPr>
      <w:r w:rsidRPr="00F75F0C">
        <w:rPr>
          <w:b/>
          <w:sz w:val="24"/>
          <w:szCs w:val="24"/>
        </w:rPr>
        <w:t>Темы четвертей:</w:t>
      </w:r>
    </w:p>
    <w:p w:rsidR="005746EC" w:rsidRPr="00F75F0C" w:rsidRDefault="005746EC" w:rsidP="005746EC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4"/>
          <w:szCs w:val="24"/>
        </w:rPr>
      </w:pPr>
      <w:r w:rsidRPr="00F75F0C">
        <w:rPr>
          <w:rFonts w:ascii="Times New Roman" w:hAnsi="Times New Roman" w:cs="Times New Roman"/>
          <w:i/>
          <w:sz w:val="24"/>
          <w:szCs w:val="24"/>
        </w:rPr>
        <w:t xml:space="preserve">четверть - </w:t>
      </w:r>
      <w:r w:rsidRPr="00F75F0C">
        <w:rPr>
          <w:rFonts w:ascii="Times New Roman" w:hAnsi="Times New Roman" w:cs="Times New Roman"/>
          <w:sz w:val="24"/>
          <w:szCs w:val="24"/>
        </w:rPr>
        <w:t>«Радостный мир православной культуры. Красота и радость в творениях (православный храм – православная икона – православный праздник)».</w:t>
      </w:r>
    </w:p>
    <w:p w:rsidR="005746EC" w:rsidRPr="00F75F0C" w:rsidRDefault="005746EC" w:rsidP="005746EC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5F0C">
        <w:rPr>
          <w:rFonts w:ascii="Times New Roman" w:hAnsi="Times New Roman" w:cs="Times New Roman"/>
          <w:i/>
          <w:sz w:val="24"/>
          <w:szCs w:val="24"/>
        </w:rPr>
        <w:t>ч</w:t>
      </w:r>
      <w:proofErr w:type="gramEnd"/>
      <w:r w:rsidRPr="00F75F0C">
        <w:rPr>
          <w:rFonts w:ascii="Times New Roman" w:hAnsi="Times New Roman" w:cs="Times New Roman"/>
          <w:i/>
          <w:sz w:val="24"/>
          <w:szCs w:val="24"/>
        </w:rPr>
        <w:t xml:space="preserve">етверть – </w:t>
      </w:r>
      <w:r w:rsidRPr="00F75F0C">
        <w:rPr>
          <w:rFonts w:ascii="Times New Roman" w:hAnsi="Times New Roman" w:cs="Times New Roman"/>
          <w:sz w:val="24"/>
          <w:szCs w:val="24"/>
        </w:rPr>
        <w:t>«Православная культура в жизни людей. Творец как радость и смысл жизни христианина».</w:t>
      </w:r>
    </w:p>
    <w:p w:rsidR="005746EC" w:rsidRPr="00F75F0C" w:rsidRDefault="005746EC" w:rsidP="005746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5F0C">
        <w:rPr>
          <w:rFonts w:ascii="Times New Roman" w:hAnsi="Times New Roman" w:cs="Times New Roman"/>
          <w:i/>
          <w:sz w:val="24"/>
          <w:szCs w:val="24"/>
        </w:rPr>
        <w:t xml:space="preserve">четверть – </w:t>
      </w:r>
      <w:r w:rsidRPr="00F75F0C">
        <w:rPr>
          <w:rFonts w:ascii="Times New Roman" w:hAnsi="Times New Roman" w:cs="Times New Roman"/>
          <w:sz w:val="24"/>
          <w:szCs w:val="24"/>
        </w:rPr>
        <w:t>«Радость православной веры».</w:t>
      </w:r>
    </w:p>
    <w:p w:rsidR="005746EC" w:rsidRPr="00EE794C" w:rsidRDefault="005746EC" w:rsidP="005746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5F0C">
        <w:rPr>
          <w:rFonts w:ascii="Times New Roman" w:hAnsi="Times New Roman" w:cs="Times New Roman"/>
          <w:i/>
          <w:sz w:val="24"/>
          <w:szCs w:val="24"/>
        </w:rPr>
        <w:t xml:space="preserve">четверть – </w:t>
      </w:r>
      <w:r w:rsidRPr="00F75F0C">
        <w:rPr>
          <w:rFonts w:ascii="Times New Roman" w:hAnsi="Times New Roman" w:cs="Times New Roman"/>
          <w:sz w:val="24"/>
          <w:szCs w:val="24"/>
        </w:rPr>
        <w:t>«О чем рассказывают создатели православной культуры (иконописец, зодчий, поэт, певчий)»?</w:t>
      </w:r>
    </w:p>
    <w:p w:rsidR="005746EC" w:rsidRPr="00EE794C" w:rsidRDefault="005746EC" w:rsidP="005746EC">
      <w:pPr>
        <w:pStyle w:val="a3"/>
        <w:spacing w:before="100" w:beforeAutospacing="1"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70" w:type="dxa"/>
        <w:tblCellSpacing w:w="0" w:type="dxa"/>
        <w:tblInd w:w="436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1"/>
        <w:gridCol w:w="4848"/>
        <w:gridCol w:w="928"/>
        <w:gridCol w:w="1364"/>
        <w:gridCol w:w="1839"/>
      </w:tblGrid>
      <w:tr w:rsidR="005746EC" w:rsidRPr="004274DD" w:rsidTr="005746EC">
        <w:trPr>
          <w:tblCellSpacing w:w="0" w:type="dxa"/>
        </w:trPr>
        <w:tc>
          <w:tcPr>
            <w:tcW w:w="59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4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746EC" w:rsidRPr="007D61D1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92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320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746EC" w:rsidRPr="004274DD" w:rsidTr="005746E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746EC" w:rsidRPr="007D61D1" w:rsidRDefault="005746EC" w:rsidP="00574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746EC" w:rsidRPr="007D61D1" w:rsidRDefault="005746EC" w:rsidP="00574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746EC" w:rsidRPr="007D61D1" w:rsidRDefault="005746EC" w:rsidP="00574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7D61D1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1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</w:p>
        </w:tc>
      </w:tr>
      <w:tr w:rsidR="005746EC" w:rsidRPr="004274DD" w:rsidTr="005746EC">
        <w:trPr>
          <w:tblCellSpacing w:w="0" w:type="dxa"/>
        </w:trPr>
        <w:tc>
          <w:tcPr>
            <w:tcW w:w="59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Радостный мир православной культуры. Красота и радость творения</w:t>
            </w:r>
          </w:p>
        </w:tc>
        <w:tc>
          <w:tcPr>
            <w:tcW w:w="9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46EC" w:rsidRPr="004274DD" w:rsidTr="005746EC">
        <w:trPr>
          <w:tblCellSpacing w:w="0" w:type="dxa"/>
        </w:trPr>
        <w:tc>
          <w:tcPr>
            <w:tcW w:w="59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Православная культура в жизни людей. Творец как радость и смысл жизни православного человека.</w:t>
            </w:r>
          </w:p>
        </w:tc>
        <w:tc>
          <w:tcPr>
            <w:tcW w:w="9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46EC" w:rsidRPr="004274DD" w:rsidTr="005746EC">
        <w:trPr>
          <w:tblCellSpacing w:w="0" w:type="dxa"/>
        </w:trPr>
        <w:tc>
          <w:tcPr>
            <w:tcW w:w="59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Радость православной веры.</w:t>
            </w:r>
          </w:p>
        </w:tc>
        <w:tc>
          <w:tcPr>
            <w:tcW w:w="9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46EC" w:rsidRPr="004274DD" w:rsidTr="005746EC">
        <w:trPr>
          <w:tblCellSpacing w:w="0" w:type="dxa"/>
        </w:trPr>
        <w:tc>
          <w:tcPr>
            <w:tcW w:w="59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чём рассказывают создатели православной культуры.</w:t>
            </w:r>
          </w:p>
        </w:tc>
        <w:tc>
          <w:tcPr>
            <w:tcW w:w="9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46EC" w:rsidRPr="004274DD" w:rsidTr="005746EC">
        <w:trPr>
          <w:tblCellSpacing w:w="0" w:type="dxa"/>
        </w:trPr>
        <w:tc>
          <w:tcPr>
            <w:tcW w:w="59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6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746EC" w:rsidRPr="004274DD" w:rsidRDefault="005746EC" w:rsidP="005746EC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746EC" w:rsidRPr="00C03126" w:rsidRDefault="005746EC" w:rsidP="005746EC">
      <w:pPr>
        <w:pStyle w:val="a3"/>
        <w:rPr>
          <w:rFonts w:ascii="Times New Roman" w:hAnsi="Times New Roman"/>
          <w:i/>
          <w:color w:val="7F7F7F" w:themeColor="text1" w:themeTint="80"/>
          <w:sz w:val="24"/>
          <w:szCs w:val="24"/>
          <w:u w:val="single"/>
        </w:rPr>
      </w:pPr>
      <w:r w:rsidRPr="00C03126">
        <w:rPr>
          <w:rFonts w:ascii="Times New Roman" w:hAnsi="Times New Roman"/>
          <w:i/>
          <w:color w:val="7F7F7F" w:themeColor="text1" w:themeTint="80"/>
          <w:sz w:val="24"/>
          <w:szCs w:val="24"/>
          <w:u w:val="single"/>
        </w:rPr>
        <w:t>Календарно-тематическое планирование часов по четвертям:</w:t>
      </w:r>
    </w:p>
    <w:p w:rsidR="005746EC" w:rsidRPr="00C03126" w:rsidRDefault="005746EC" w:rsidP="005746EC">
      <w:pPr>
        <w:pStyle w:val="a3"/>
        <w:jc w:val="both"/>
        <w:rPr>
          <w:rFonts w:ascii="Times New Roman" w:hAnsi="Times New Roman"/>
          <w:b/>
          <w:color w:val="7F7F7F" w:themeColor="text1" w:themeTint="80"/>
          <w:sz w:val="24"/>
          <w:szCs w:val="24"/>
        </w:rPr>
      </w:pP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>1 четверть:</w:t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  <w:t>2 четверть:</w:t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  <w:t>3 четверть:</w:t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b/>
          <w:color w:val="7F7F7F" w:themeColor="text1" w:themeTint="80"/>
          <w:sz w:val="24"/>
          <w:szCs w:val="24"/>
        </w:rPr>
        <w:tab/>
        <w:t>4 четверть:</w:t>
      </w:r>
    </w:p>
    <w:p w:rsidR="005746EC" w:rsidRDefault="005746EC" w:rsidP="005746EC">
      <w:pPr>
        <w:pStyle w:val="a3"/>
        <w:jc w:val="both"/>
        <w:rPr>
          <w:rFonts w:ascii="Times New Roman" w:hAnsi="Times New Roman"/>
          <w:color w:val="7F7F7F" w:themeColor="text1" w:themeTint="80"/>
          <w:sz w:val="24"/>
          <w:szCs w:val="24"/>
        </w:rPr>
      </w:pPr>
      <w:r>
        <w:rPr>
          <w:rFonts w:ascii="Times New Roman" w:hAnsi="Times New Roman"/>
          <w:color w:val="7F7F7F" w:themeColor="text1" w:themeTint="80"/>
          <w:sz w:val="24"/>
          <w:szCs w:val="24"/>
        </w:rPr>
        <w:t xml:space="preserve">   9 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>часов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  <w:t xml:space="preserve">  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 xml:space="preserve"> 8  часов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ab/>
        <w:t xml:space="preserve">   1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>0 часов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ab/>
        <w:t xml:space="preserve">  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 xml:space="preserve"> 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 xml:space="preserve"> 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 xml:space="preserve">8 </w:t>
      </w:r>
      <w:r w:rsidRPr="00C03126">
        <w:rPr>
          <w:rFonts w:ascii="Times New Roman" w:hAnsi="Times New Roman"/>
          <w:color w:val="7F7F7F" w:themeColor="text1" w:themeTint="80"/>
          <w:sz w:val="24"/>
          <w:szCs w:val="24"/>
        </w:rPr>
        <w:t>часов</w:t>
      </w:r>
    </w:p>
    <w:p w:rsidR="005746EC" w:rsidRPr="00482259" w:rsidRDefault="005746EC" w:rsidP="005746EC">
      <w:pPr>
        <w:pStyle w:val="a3"/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</w:rPr>
      </w:pPr>
      <w:r w:rsidRPr="00EE794C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746EC" w:rsidRPr="007D61D1" w:rsidRDefault="005746EC" w:rsidP="005746EC">
      <w:pPr>
        <w:pStyle w:val="a9"/>
        <w:spacing w:before="29" w:beforeAutospacing="0" w:after="29"/>
        <w:ind w:firstLine="562"/>
        <w:jc w:val="both"/>
      </w:pPr>
      <w:r w:rsidRPr="007D61D1">
        <w:t>Содержание программы закладывает основы общих представлений о православной культуре, основы познания ребенком связей с православной культурой. Младший школьный возраст характеризуется образным восприятием и мышлением. Поэтому предполагается при обучении исходить от близкого, понятного ребенку мира сказки, через окружающий мир природы. В этом возрасте закладываются представления о красоте и доброте гармоничного мира, созданного Богом, о красоте первого человека — любимого чада Божия, красоте райской жизни, созданной Богом для человека, о мире совершенных существ — ангелов. Далее ребенку дают первые представления о нравственно-эстетических категориях зла и безобразного в окружающем мире: о падении ангела и вхождении зла и греха в человеческую жизнь; об исчезновении гармонии, падении человека; искажении красоты в природе, в человеке, о мучениях твари в мире. И о Любви Бога, спасающей человека, о вечном Царствии Небесном.</w:t>
      </w:r>
    </w:p>
    <w:p w:rsidR="005746EC" w:rsidRDefault="005746EC" w:rsidP="005746EC">
      <w:pPr>
        <w:pStyle w:val="a9"/>
        <w:spacing w:before="29" w:beforeAutospacing="0" w:after="29"/>
        <w:ind w:firstLine="562"/>
        <w:jc w:val="both"/>
      </w:pPr>
    </w:p>
    <w:p w:rsidR="005746EC" w:rsidRDefault="005746EC" w:rsidP="005746EC">
      <w:pPr>
        <w:pStyle w:val="a9"/>
        <w:spacing w:before="29" w:beforeAutospacing="0" w:after="29"/>
        <w:ind w:firstLine="562"/>
        <w:jc w:val="both"/>
      </w:pPr>
      <w:r w:rsidRPr="007D61D1">
        <w:lastRenderedPageBreak/>
        <w:t>На 2-м году обучения все содержание объединено понятием «христианская радость» как наиболее полно отражающей духовную</w:t>
      </w:r>
      <w:r>
        <w:t xml:space="preserve"> сторону православной культуры и вводятся новые рубрики: </w:t>
      </w:r>
      <w:r w:rsidRPr="00C94862">
        <w:rPr>
          <w:b/>
          <w:i/>
        </w:rPr>
        <w:t>«Изучаем церковнославянскую азбуку»</w:t>
      </w:r>
      <w:r>
        <w:t xml:space="preserve"> и </w:t>
      </w:r>
      <w:r w:rsidRPr="00C94862">
        <w:rPr>
          <w:b/>
          <w:i/>
        </w:rPr>
        <w:t>«Представление иконы».</w:t>
      </w:r>
      <w:r>
        <w:t xml:space="preserve"> В рубрике «Изучаем церковнославянскую азбуку» начинается знакомство с церковнославянской азбукой. На каждом уроке выделены самые главные церковнославянские слова. Полученные знания закрепляются в форме творческих работ, это способствует формированию способностей нравственно-эстетического отношения к православной культуре.</w:t>
      </w:r>
      <w:r w:rsidRPr="00FF6EDB">
        <w:t xml:space="preserve"> </w:t>
      </w:r>
      <w:r>
        <w:t xml:space="preserve">В рубрике «Представление иконы» детям раскрывается сюжетный уровень. Обязательными средствами дидактического обеспечения уроков являются иллюстрации к урокам (наглядное пособие </w:t>
      </w:r>
      <w:r w:rsidRPr="00ED3BC5">
        <w:t>«Иллюстрации»</w:t>
      </w:r>
      <w:r>
        <w:t>) и музыкальное сопровождение уроков (м</w:t>
      </w:r>
      <w:r w:rsidRPr="00ED3BC5">
        <w:t>узыкальное пособие «Звуковая палитра»</w:t>
      </w:r>
      <w:r>
        <w:t xml:space="preserve">). </w:t>
      </w:r>
    </w:p>
    <w:p w:rsidR="005746EC" w:rsidRPr="007D61D1" w:rsidRDefault="005746EC" w:rsidP="005746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решение предполагает создание системы выработки специфических (в соответствии со спецификой предмета) навыков-умений. Их специфика связана с Божественным характером Источника, питающего православную культуру, постижение которого невозможно в рамках светского общего образования.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Навык формируется повторением. </w:t>
      </w:r>
      <w:proofErr w:type="gramStart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православной культуры у детей посредством тренировок можно развить навыки общения с объектами православной культуры, видения целенаправленного формирования образа Божьего творения в окружающей жизни, потребность искать его и находить в Священном Писании, в жизни святых, в православных традициях и ценностях, отраженных в произведениях искусства и в окружающей жизни (в православных праздниках, языке богослужения и т.д.).</w:t>
      </w:r>
      <w:proofErr w:type="gramEnd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В изображенном, отраженном в природе и произведениях церковного и светского искусства надо научить видеть смысл, для которого была создана определенная форма (изображение, молитва, житие, канон, распев, жанр, украшение, обряд, постройка, праздник и т.п.).</w:t>
      </w:r>
      <w:proofErr w:type="gramEnd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 общения с высокими образцами православной культуры должен формироваться в непосредственном общении с оригиналом, а при невозможности - с пересказом, репродукцией, видеофильмом. Учебные задачи должны ставиться как практические творческие: понимание образного содержания, создание образа в собственных продуктах творческой деятельности и выражение в них своего отношения.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в области православной культуры предполагают творческое применение полученных знаний в повседневной жизни: например, знания о детстве преп. Сергия Радонежского и семейных взаимоотношениях из житий других святых позволят ребенку развивать у себя умение послушания старшим, почитания каждого члена своей семьи, умение выполнять свои обязанности по отношению к близким, товарищам и т.п.</w:t>
      </w:r>
      <w:proofErr w:type="gramEnd"/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Отсюда следуют два вывода: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Ребенок должен овладеть языковыми навыками восприятия православной культуры. Это связано с развитием творческого мышления и восприятия. </w:t>
      </w:r>
      <w:proofErr w:type="gramStart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Творческое развитие предполагает движение от образа - чувства к средству выражения: интонации, жанру, стилю, цвету, форме, особенностям языка, обряду, канону.</w:t>
      </w:r>
      <w:proofErr w:type="gramEnd"/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следует вырабатывать у ребенка в единстве освоения им формы и содержания православного искусства.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2. Урок православной культуры может быть только личностно-ориентированным. Это реализуется в форме диалога. Педагог идет от пробуждения чувства ребенка через образ и затем к осознанию им средств выражения. При этом используются эвристические и проблемные методы обучения.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Должна быть сформирована потребность к изучению того, что имеет какое-то отношение к интересам современного школьника. </w:t>
      </w:r>
    </w:p>
    <w:p w:rsidR="005746EC" w:rsidRPr="007D61D1" w:rsidRDefault="005746EC" w:rsidP="005746EC">
      <w:pPr>
        <w:spacing w:before="29" w:after="29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1D1">
        <w:rPr>
          <w:rFonts w:ascii="Times New Roman" w:eastAsia="Times New Roman" w:hAnsi="Times New Roman" w:cs="Times New Roman"/>
          <w:color w:val="000000"/>
          <w:sz w:val="24"/>
          <w:szCs w:val="24"/>
        </w:rPr>
        <w:t>4.Прийти к постепенному пониманию сущности православной культуры как культуры, создававшейся во славу Христа.</w:t>
      </w:r>
    </w:p>
    <w:p w:rsidR="005746EC" w:rsidRDefault="005746EC" w:rsidP="005746E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46EC" w:rsidRPr="00482259" w:rsidRDefault="005746EC" w:rsidP="005746EC">
      <w:pPr>
        <w:jc w:val="center"/>
        <w:rPr>
          <w:rFonts w:ascii="Times New Roman" w:hAnsi="Times New Roman" w:cs="Times New Roman"/>
          <w:sz w:val="24"/>
          <w:szCs w:val="24"/>
        </w:rPr>
      </w:pPr>
      <w:r w:rsidRPr="0048225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5"/>
        <w:tblW w:w="14328" w:type="dxa"/>
        <w:tblLayout w:type="fixed"/>
        <w:tblLook w:val="01E0" w:firstRow="1" w:lastRow="1" w:firstColumn="1" w:lastColumn="1" w:noHBand="0" w:noVBand="0"/>
      </w:tblPr>
      <w:tblGrid>
        <w:gridCol w:w="607"/>
        <w:gridCol w:w="3281"/>
        <w:gridCol w:w="1607"/>
        <w:gridCol w:w="907"/>
        <w:gridCol w:w="1602"/>
        <w:gridCol w:w="3444"/>
        <w:gridCol w:w="2880"/>
      </w:tblGrid>
      <w:tr w:rsidR="005746EC" w:rsidRPr="00D80226" w:rsidTr="005746EC">
        <w:trPr>
          <w:cantSplit/>
          <w:trHeight w:val="1004"/>
        </w:trPr>
        <w:tc>
          <w:tcPr>
            <w:tcW w:w="607" w:type="dxa"/>
          </w:tcPr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81" w:type="dxa"/>
          </w:tcPr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607" w:type="dxa"/>
          </w:tcPr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Количество</w:t>
            </w: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907" w:type="dxa"/>
          </w:tcPr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602" w:type="dxa"/>
          </w:tcPr>
          <w:p w:rsidR="005746EC" w:rsidRPr="002E33F4" w:rsidRDefault="005746EC" w:rsidP="005746EC">
            <w:pPr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Домашнее задание</w:t>
            </w:r>
          </w:p>
          <w:p w:rsidR="005746EC" w:rsidRPr="002E33F4" w:rsidRDefault="005746EC" w:rsidP="005746EC">
            <w:pPr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Страницы учебника</w:t>
            </w:r>
          </w:p>
        </w:tc>
        <w:tc>
          <w:tcPr>
            <w:tcW w:w="3444" w:type="dxa"/>
          </w:tcPr>
          <w:p w:rsidR="005746EC" w:rsidRDefault="005746EC" w:rsidP="005746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Должны усвоить</w:t>
            </w:r>
          </w:p>
          <w:p w:rsidR="005746EC" w:rsidRPr="00F91839" w:rsidRDefault="005746EC" w:rsidP="005746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</w:t>
            </w:r>
            <w:r w:rsidRPr="00F91839">
              <w:rPr>
                <w:b/>
                <w:sz w:val="22"/>
                <w:szCs w:val="22"/>
              </w:rPr>
              <w:t>еоретические понятия и</w:t>
            </w:r>
          </w:p>
          <w:p w:rsidR="005746EC" w:rsidRPr="00F91839" w:rsidRDefault="005746EC" w:rsidP="005746EC">
            <w:pPr>
              <w:jc w:val="center"/>
              <w:rPr>
                <w:b/>
                <w:sz w:val="22"/>
                <w:szCs w:val="22"/>
              </w:rPr>
            </w:pPr>
            <w:r w:rsidRPr="00F91839">
              <w:rPr>
                <w:b/>
                <w:sz w:val="22"/>
                <w:szCs w:val="22"/>
              </w:rPr>
              <w:t>персоналии</w:t>
            </w:r>
          </w:p>
          <w:p w:rsidR="005746EC" w:rsidRPr="002E33F4" w:rsidRDefault="005746EC" w:rsidP="005746EC">
            <w:pPr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Оборудование</w:t>
            </w:r>
          </w:p>
          <w:p w:rsidR="005746EC" w:rsidRPr="002E33F4" w:rsidRDefault="005746EC" w:rsidP="005746EC">
            <w:pPr>
              <w:jc w:val="center"/>
              <w:rPr>
                <w:b/>
                <w:sz w:val="24"/>
                <w:szCs w:val="24"/>
              </w:rPr>
            </w:pPr>
            <w:r w:rsidRPr="002E33F4">
              <w:rPr>
                <w:b/>
                <w:sz w:val="24"/>
                <w:szCs w:val="24"/>
              </w:rPr>
              <w:t>урока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746EC" w:rsidRPr="00962668" w:rsidRDefault="005746EC" w:rsidP="005746EC">
            <w:pPr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962668">
              <w:rPr>
                <w:b/>
                <w:color w:val="000000"/>
                <w:sz w:val="22"/>
                <w:szCs w:val="22"/>
              </w:rPr>
              <w:t>Радостный мир православной культуры. Красота и радость творения</w:t>
            </w:r>
          </w:p>
          <w:p w:rsidR="005746EC" w:rsidRPr="00D80226" w:rsidRDefault="005746EC" w:rsidP="005746EC">
            <w:pPr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D80226">
              <w:rPr>
                <w:color w:val="000000"/>
                <w:spacing w:val="-1"/>
                <w:sz w:val="22"/>
                <w:szCs w:val="22"/>
              </w:rPr>
              <w:t>Красота и радость в жизни людей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 7-11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Нарисовать картинку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 №</w:t>
            </w:r>
            <w:r>
              <w:rPr>
                <w:sz w:val="22"/>
                <w:szCs w:val="22"/>
              </w:rPr>
              <w:t xml:space="preserve"> </w:t>
            </w:r>
            <w:r w:rsidRPr="00D80226">
              <w:rPr>
                <w:sz w:val="22"/>
                <w:szCs w:val="22"/>
              </w:rPr>
              <w:t>1,2.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1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Буквица славянская. История славянской азбуки.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Стр.12-16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Церковнославянский язык, глаголица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3,4,5</w:t>
            </w:r>
            <w:r w:rsidRPr="00D80226">
              <w:rPr>
                <w:sz w:val="22"/>
                <w:szCs w:val="22"/>
              </w:rPr>
              <w:t>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2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pacing w:val="2"/>
                <w:sz w:val="22"/>
                <w:szCs w:val="22"/>
              </w:rPr>
              <w:t>Праздники-радости сентября: Рождество Пресвятой Бо</w:t>
            </w:r>
            <w:r w:rsidRPr="00D80226">
              <w:rPr>
                <w:color w:val="000000"/>
                <w:spacing w:val="1"/>
                <w:sz w:val="22"/>
                <w:szCs w:val="22"/>
              </w:rPr>
              <w:t>городицы</w:t>
            </w:r>
            <w:r w:rsidRPr="00D80226">
              <w:rPr>
                <w:color w:val="000000"/>
                <w:sz w:val="22"/>
                <w:szCs w:val="22"/>
              </w:rPr>
              <w:tab/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Стр.17-24</w:t>
            </w: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Выучить стих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Благодать, благочестие, Спасение, Честь, Честность, Лицемерие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6,7,8</w:t>
            </w:r>
            <w:r w:rsidRPr="00D80226">
              <w:rPr>
                <w:sz w:val="22"/>
                <w:szCs w:val="22"/>
              </w:rPr>
              <w:t>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палитра»№3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4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Православный храм - дом Божий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Стр.25-32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Зад.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Память, памятник, православные мастера, Душа, Святыни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Наглядное пособ</w:t>
            </w:r>
            <w:r>
              <w:rPr>
                <w:sz w:val="22"/>
                <w:szCs w:val="22"/>
              </w:rPr>
              <w:t>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9 -13</w:t>
            </w:r>
            <w:r w:rsidRPr="00D80226">
              <w:rPr>
                <w:sz w:val="22"/>
                <w:szCs w:val="22"/>
              </w:rPr>
              <w:t>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палитра»№4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5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>О чем рассказывают иконы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Стр.33-38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Икона, Образ, Первообраз, Лик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№14 -17</w:t>
            </w:r>
            <w:r w:rsidRPr="00D80226">
              <w:rPr>
                <w:sz w:val="22"/>
                <w:szCs w:val="22"/>
              </w:rPr>
              <w:t>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«Звуковая палитра»№ 5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-5"/>
                <w:sz w:val="22"/>
                <w:szCs w:val="22"/>
              </w:rPr>
            </w:pPr>
            <w:r w:rsidRPr="00D80226">
              <w:rPr>
                <w:color w:val="000000"/>
                <w:spacing w:val="-5"/>
                <w:sz w:val="22"/>
                <w:szCs w:val="22"/>
              </w:rPr>
              <w:t>Радостный мир православной иконы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Стр.39-43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Нарисовать картинку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Акафист, Радость, Собор, Образ Божий, Царствие Небесное, Всемилостивый,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Благодать.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№18</w:t>
            </w:r>
            <w:r w:rsidRPr="00D80226">
              <w:rPr>
                <w:sz w:val="22"/>
                <w:szCs w:val="22"/>
              </w:rPr>
              <w:t>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6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7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pacing w:val="-1"/>
                <w:sz w:val="22"/>
                <w:szCs w:val="22"/>
              </w:rPr>
              <w:t>Скорби и торжество в православной иконе</w:t>
            </w:r>
            <w:r w:rsidRPr="00D80226">
              <w:rPr>
                <w:color w:val="000000"/>
                <w:sz w:val="22"/>
                <w:szCs w:val="22"/>
              </w:rPr>
              <w:t xml:space="preserve"> 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Стр.44-52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Крест, Спаситель, Спасение, Скорбь, Терпение, Дух, Богослужение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Наглядное пособие «иллюстрации»</w:t>
            </w:r>
            <w:r>
              <w:rPr>
                <w:sz w:val="22"/>
                <w:szCs w:val="22"/>
              </w:rPr>
              <w:t xml:space="preserve"> №19а, 19б.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7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8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Повторение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230AC6">
              <w:rPr>
                <w:i/>
                <w:sz w:val="24"/>
                <w:szCs w:val="24"/>
                <w:u w:val="single"/>
              </w:rPr>
              <w:t>Экскурсия в храм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  <w:tr w:rsidR="005746EC" w:rsidRPr="00D80226" w:rsidTr="005746EC">
        <w:tc>
          <w:tcPr>
            <w:tcW w:w="607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9</w:t>
            </w:r>
          </w:p>
        </w:tc>
        <w:tc>
          <w:tcPr>
            <w:tcW w:w="3281" w:type="dxa"/>
          </w:tcPr>
          <w:p w:rsidR="005746EC" w:rsidRPr="00962668" w:rsidRDefault="005746EC" w:rsidP="005746EC">
            <w:pPr>
              <w:jc w:val="both"/>
              <w:rPr>
                <w:b/>
                <w:color w:val="000000"/>
                <w:spacing w:val="3"/>
                <w:sz w:val="22"/>
                <w:szCs w:val="22"/>
              </w:rPr>
            </w:pPr>
            <w:r w:rsidRPr="00962668">
              <w:rPr>
                <w:b/>
                <w:color w:val="000000"/>
                <w:sz w:val="22"/>
                <w:szCs w:val="22"/>
              </w:rPr>
              <w:t>Православная культура в жизни людей. Творец как радость и смысл жизни православного человека.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3"/>
                <w:sz w:val="22"/>
                <w:szCs w:val="22"/>
              </w:rPr>
              <w:t>Праздники-радости октября: Покров Пресвятой Бого</w:t>
            </w:r>
            <w:r w:rsidRPr="00D80226">
              <w:rPr>
                <w:color w:val="000000"/>
                <w:spacing w:val="-2"/>
                <w:sz w:val="22"/>
                <w:szCs w:val="22"/>
              </w:rPr>
              <w:t>родицы</w:t>
            </w:r>
            <w:r w:rsidRPr="00D80226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607" w:type="dxa"/>
          </w:tcPr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Стр.55-60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Нарисовать картинку</w:t>
            </w:r>
          </w:p>
        </w:tc>
        <w:tc>
          <w:tcPr>
            <w:tcW w:w="3444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 xml:space="preserve">Чудо, </w:t>
            </w:r>
            <w:proofErr w:type="spellStart"/>
            <w:r w:rsidRPr="00D80226">
              <w:rPr>
                <w:sz w:val="22"/>
                <w:szCs w:val="22"/>
              </w:rPr>
              <w:t>Мафорий</w:t>
            </w:r>
            <w:proofErr w:type="spellEnd"/>
            <w:r w:rsidRPr="00D80226">
              <w:rPr>
                <w:sz w:val="22"/>
                <w:szCs w:val="22"/>
              </w:rPr>
              <w:t>, Юродивый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20 -22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8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10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D80226">
              <w:rPr>
                <w:color w:val="000000"/>
                <w:spacing w:val="-3"/>
                <w:sz w:val="22"/>
                <w:szCs w:val="22"/>
              </w:rPr>
              <w:t>Радостные гимны Романа Сладкопевца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Стр.63-68</w:t>
            </w: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«Добродетель – радость»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«Грех – совесть-скорбь-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Покаяние-прощение-красота» Кондак, икос, гимн.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23,24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9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11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Какими законами Бог сохранял красоту мира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Стр.69-74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по </w:t>
            </w:r>
            <w:r>
              <w:rPr>
                <w:sz w:val="22"/>
                <w:szCs w:val="22"/>
              </w:rPr>
              <w:lastRenderedPageBreak/>
              <w:t>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Заповеди Божии (Декалог)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25 - 26</w:t>
            </w:r>
          </w:p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«Звуковая палитра»№ 10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D80226">
              <w:rPr>
                <w:color w:val="000000"/>
                <w:spacing w:val="-3"/>
                <w:sz w:val="22"/>
                <w:szCs w:val="22"/>
              </w:rPr>
              <w:t>Синайское законодательство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Стр.75-77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 xml:space="preserve">Заповеди Божии, Скиния, Ковчег, Неопалимая купина. </w:t>
            </w:r>
            <w:proofErr w:type="spellStart"/>
            <w:r w:rsidRPr="00D80226">
              <w:rPr>
                <w:sz w:val="22"/>
                <w:szCs w:val="22"/>
              </w:rPr>
              <w:t>Синай</w:t>
            </w:r>
            <w:proofErr w:type="spellEnd"/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№27-28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11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13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D80226">
              <w:rPr>
                <w:color w:val="000000"/>
                <w:spacing w:val="1"/>
                <w:sz w:val="22"/>
                <w:szCs w:val="22"/>
              </w:rPr>
              <w:t>История Царя Давида. Псалтирь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Стр.80-86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Благочестие, Грех, Покаяние, Спасение, Радость, пророк, Псалтирь, Псалом, Тропарь.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29-31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12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14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Введение в храм Пресвятой Богородицы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Стр.86-92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№32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13</w:t>
            </w:r>
          </w:p>
        </w:tc>
      </w:tr>
      <w:tr w:rsidR="005746EC" w:rsidRPr="00D80226" w:rsidTr="005746EC">
        <w:trPr>
          <w:trHeight w:val="614"/>
        </w:trPr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15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3"/>
                <w:sz w:val="22"/>
                <w:szCs w:val="22"/>
              </w:rPr>
              <w:t xml:space="preserve">Что могла увидеть в храме Пресвятая Дева Мария? Что </w:t>
            </w:r>
            <w:r w:rsidRPr="00D80226">
              <w:rPr>
                <w:color w:val="000000"/>
                <w:spacing w:val="-3"/>
                <w:sz w:val="22"/>
                <w:szCs w:val="22"/>
              </w:rPr>
              <w:t>мы видим в православном храме</w:t>
            </w:r>
            <w:r w:rsidRPr="00D80226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Стр.93-97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proofErr w:type="gramStart"/>
            <w:r w:rsidRPr="00D80226">
              <w:rPr>
                <w:sz w:val="22"/>
                <w:szCs w:val="22"/>
              </w:rPr>
              <w:t>Иконостас, Царские Врата, Алтарь, Жертвенник, Клирос, Солея, Горнее место, Архиерей, Святой престол.</w:t>
            </w:r>
            <w:proofErr w:type="gramEnd"/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№33-40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палитра»№14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16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3"/>
                <w:sz w:val="22"/>
                <w:szCs w:val="22"/>
              </w:rPr>
              <w:t xml:space="preserve">Что могла увидеть в храме Пресвятая Дева Мария? Что </w:t>
            </w:r>
            <w:r w:rsidRPr="00D80226">
              <w:rPr>
                <w:color w:val="000000"/>
                <w:spacing w:val="-3"/>
                <w:sz w:val="22"/>
                <w:szCs w:val="22"/>
              </w:rPr>
              <w:t>мы видим в православном храме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. </w:t>
            </w:r>
            <w:r w:rsidRPr="00230AC6">
              <w:rPr>
                <w:i/>
                <w:sz w:val="22"/>
                <w:szCs w:val="22"/>
                <w:u w:val="single"/>
              </w:rPr>
              <w:t>Экскурсия в храм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ind w:left="169" w:hanging="169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Стр.97-106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ind w:left="169" w:hanging="169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№33-40</w:t>
            </w:r>
          </w:p>
          <w:p w:rsidR="005746EC" w:rsidRPr="00D80226" w:rsidRDefault="005746EC" w:rsidP="005746EC">
            <w:pPr>
              <w:ind w:left="169" w:hanging="1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палитра»№14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17</w:t>
            </w:r>
          </w:p>
        </w:tc>
        <w:tc>
          <w:tcPr>
            <w:tcW w:w="3281" w:type="dxa"/>
          </w:tcPr>
          <w:p w:rsidR="005746EC" w:rsidRPr="00962668" w:rsidRDefault="005746EC" w:rsidP="005746EC">
            <w:pPr>
              <w:rPr>
                <w:b/>
                <w:color w:val="000000"/>
                <w:spacing w:val="1"/>
                <w:sz w:val="22"/>
                <w:szCs w:val="22"/>
              </w:rPr>
            </w:pPr>
            <w:r w:rsidRPr="00962668">
              <w:rPr>
                <w:b/>
                <w:color w:val="000000"/>
                <w:sz w:val="22"/>
                <w:szCs w:val="22"/>
              </w:rPr>
              <w:t>Радость православной веры.</w:t>
            </w:r>
          </w:p>
          <w:p w:rsidR="005746EC" w:rsidRDefault="005746EC" w:rsidP="005746EC">
            <w:pP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1"/>
                <w:sz w:val="22"/>
                <w:szCs w:val="22"/>
              </w:rPr>
              <w:t>Ветхозаветные пророчества о Христе. Рождество Хрис</w:t>
            </w:r>
            <w:r w:rsidRPr="00D80226">
              <w:rPr>
                <w:color w:val="000000"/>
                <w:spacing w:val="-1"/>
                <w:sz w:val="22"/>
                <w:szCs w:val="22"/>
              </w:rPr>
              <w:t>тово</w:t>
            </w:r>
            <w:r w:rsidRPr="00D80226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607" w:type="dxa"/>
          </w:tcPr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Срт.5-10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</w:t>
            </w:r>
          </w:p>
        </w:tc>
        <w:tc>
          <w:tcPr>
            <w:tcW w:w="3444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 xml:space="preserve">Ветхий Завет, Пророки, 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Пророчества.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№141-43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палитра»№15 16</w:t>
            </w:r>
          </w:p>
        </w:tc>
      </w:tr>
      <w:tr w:rsidR="005746EC" w:rsidRPr="00D80226" w:rsidTr="005746EC">
        <w:trPr>
          <w:trHeight w:val="814"/>
        </w:trPr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18</w:t>
            </w:r>
          </w:p>
        </w:tc>
        <w:tc>
          <w:tcPr>
            <w:tcW w:w="3281" w:type="dxa"/>
          </w:tcPr>
          <w:p w:rsidR="005746EC" w:rsidRPr="008F1E77" w:rsidRDefault="005746EC" w:rsidP="005746EC">
            <w:pPr>
              <w:shd w:val="clear" w:color="auto" w:fill="FFFFFF"/>
              <w:tabs>
                <w:tab w:val="left" w:pos="504"/>
                <w:tab w:val="right" w:pos="5501"/>
              </w:tabs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 xml:space="preserve">Красота и радость в иконах «Рождество Христово». Как </w:t>
            </w:r>
            <w:r w:rsidRPr="00D80226">
              <w:rPr>
                <w:color w:val="000000"/>
                <w:sz w:val="22"/>
                <w:szCs w:val="22"/>
              </w:rPr>
              <w:lastRenderedPageBreak/>
              <w:t>разговаривает икона?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Стр.11-16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Иконописный канон, Мир небесный, Мир земной.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№44 -47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«Звуковая палитра»№17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Радость встречи. Праздник Сретения Г</w:t>
            </w:r>
            <w:r>
              <w:rPr>
                <w:color w:val="000000"/>
                <w:sz w:val="22"/>
                <w:szCs w:val="22"/>
              </w:rPr>
              <w:t xml:space="preserve">осподня в </w:t>
            </w:r>
            <w:r w:rsidRPr="00D80226">
              <w:rPr>
                <w:color w:val="000000"/>
                <w:sz w:val="22"/>
                <w:szCs w:val="22"/>
              </w:rPr>
              <w:t>право</w:t>
            </w:r>
            <w:r w:rsidRPr="00D80226">
              <w:rPr>
                <w:color w:val="000000"/>
                <w:spacing w:val="-3"/>
                <w:sz w:val="22"/>
                <w:szCs w:val="22"/>
              </w:rPr>
              <w:t>славном храме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Стр.17-23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Сретение, божественная литургия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48-51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палитра»№18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20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1"/>
                <w:sz w:val="22"/>
                <w:szCs w:val="22"/>
              </w:rPr>
              <w:t>Иоанн Креститель. «И многие о рождении его возраду</w:t>
            </w:r>
            <w:r w:rsidRPr="00D80226">
              <w:rPr>
                <w:color w:val="000000"/>
                <w:spacing w:val="-3"/>
                <w:sz w:val="22"/>
                <w:szCs w:val="22"/>
              </w:rPr>
              <w:t>ются»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Стр.24-29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Радость, Покаяние, Смирение, Скромность.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№52 -53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палитра»№19-20</w:t>
            </w:r>
          </w:p>
        </w:tc>
      </w:tr>
      <w:tr w:rsidR="005746EC" w:rsidRPr="00D80226" w:rsidTr="005746EC">
        <w:trPr>
          <w:trHeight w:val="628"/>
        </w:trPr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21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tabs>
                <w:tab w:val="left" w:pos="1720"/>
              </w:tabs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Для чего Бог пришел к людям? Христос Спаситель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Стр.30-36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Добродетели, Фарисеи, Грех, Гордость, Смирение.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54-56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21</w:t>
            </w:r>
          </w:p>
        </w:tc>
      </w:tr>
      <w:tr w:rsidR="005746EC" w:rsidRPr="00D80226" w:rsidTr="005746EC">
        <w:trPr>
          <w:trHeight w:val="557"/>
        </w:trPr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22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3"/>
                <w:sz w:val="22"/>
                <w:szCs w:val="22"/>
              </w:rPr>
              <w:t xml:space="preserve">Прославление Творца тварью: животные как меньшие </w:t>
            </w:r>
            <w:r w:rsidRPr="00D80226">
              <w:rPr>
                <w:color w:val="000000"/>
                <w:spacing w:val="1"/>
                <w:sz w:val="22"/>
                <w:szCs w:val="22"/>
              </w:rPr>
              <w:t>братья человека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Стр.36-41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Благодать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Наглядное пособие «иллюстрации»</w:t>
            </w:r>
            <w:r>
              <w:rPr>
                <w:sz w:val="22"/>
                <w:szCs w:val="22"/>
              </w:rPr>
              <w:t xml:space="preserve"> №57-61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  <w:tr w:rsidR="005746EC" w:rsidRPr="00D80226" w:rsidTr="005746EC">
        <w:trPr>
          <w:trHeight w:val="852"/>
        </w:trPr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23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ind w:hanging="290"/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1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.  К</w:t>
            </w:r>
            <w:r w:rsidRPr="00D80226">
              <w:rPr>
                <w:color w:val="000000"/>
                <w:spacing w:val="1"/>
                <w:sz w:val="22"/>
                <w:szCs w:val="22"/>
              </w:rPr>
              <w:t xml:space="preserve">ак сохранить красивый Божий мир? Нагорная </w:t>
            </w:r>
            <w:r w:rsidRPr="00D80226">
              <w:rPr>
                <w:bCs/>
                <w:color w:val="000000"/>
                <w:spacing w:val="1"/>
                <w:sz w:val="22"/>
                <w:szCs w:val="22"/>
              </w:rPr>
              <w:t>пропо</w:t>
            </w:r>
            <w:r w:rsidRPr="00D80226">
              <w:rPr>
                <w:color w:val="000000"/>
                <w:sz w:val="22"/>
                <w:szCs w:val="22"/>
              </w:rPr>
              <w:t>ведь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Стр.42-48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 xml:space="preserve">Заповеди Блаженства, </w:t>
            </w:r>
          </w:p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Апостолы Марк, Матфей, Лука, Иоанн, Проповедь.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62-65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палитра»№22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24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1"/>
                <w:sz w:val="22"/>
                <w:szCs w:val="22"/>
              </w:rPr>
              <w:t>Радость послушания. Дети и родители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Стр.49-53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«Послушание-радость-красота-счастье-жертвенность»</w:t>
            </w:r>
          </w:p>
        </w:tc>
        <w:tc>
          <w:tcPr>
            <w:tcW w:w="2880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№66-67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25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>«Небесное веселье». Христианские мученики.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Стр.54-58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Мученик, Священное Предание, Святцы, Венцы, Мудрость.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68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палитра»№24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26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D80226">
              <w:rPr>
                <w:color w:val="000000"/>
                <w:spacing w:val="-1"/>
                <w:sz w:val="22"/>
                <w:szCs w:val="22"/>
              </w:rPr>
              <w:t>Радости православной веры.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Стр.59-66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Умеренность, покаянный канон.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Наглядное пособие </w:t>
            </w:r>
            <w:r>
              <w:rPr>
                <w:sz w:val="22"/>
                <w:szCs w:val="22"/>
              </w:rPr>
              <w:lastRenderedPageBreak/>
              <w:t>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69-70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палитра»№25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27</w:t>
            </w:r>
          </w:p>
        </w:tc>
        <w:tc>
          <w:tcPr>
            <w:tcW w:w="3281" w:type="dxa"/>
          </w:tcPr>
          <w:p w:rsidR="005746EC" w:rsidRPr="00482259" w:rsidRDefault="005746EC" w:rsidP="005746EC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82259">
              <w:rPr>
                <w:b/>
                <w:color w:val="000000"/>
                <w:sz w:val="22"/>
                <w:szCs w:val="22"/>
              </w:rPr>
              <w:t>О чём рассказывают создатели православной культуры.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О чем рассказывают создатели православной культуры?</w:t>
            </w:r>
          </w:p>
        </w:tc>
        <w:tc>
          <w:tcPr>
            <w:tcW w:w="1607" w:type="dxa"/>
          </w:tcPr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jc w:val="center"/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Стр.66-71</w:t>
            </w:r>
          </w:p>
        </w:tc>
        <w:tc>
          <w:tcPr>
            <w:tcW w:w="3444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Default="005746EC" w:rsidP="005746EC">
            <w:pPr>
              <w:rPr>
                <w:sz w:val="22"/>
                <w:szCs w:val="22"/>
              </w:rPr>
            </w:pP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D80226">
              <w:rPr>
                <w:sz w:val="22"/>
                <w:szCs w:val="22"/>
              </w:rPr>
              <w:t>Христианство, православие, Красный угол</w:t>
            </w:r>
          </w:p>
        </w:tc>
        <w:tc>
          <w:tcPr>
            <w:tcW w:w="2880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28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proofErr w:type="spellStart"/>
            <w:r w:rsidRPr="00D80226">
              <w:rPr>
                <w:color w:val="000000"/>
                <w:spacing w:val="-7"/>
                <w:sz w:val="22"/>
                <w:szCs w:val="22"/>
              </w:rPr>
              <w:t>Благовестие</w:t>
            </w:r>
            <w:proofErr w:type="spellEnd"/>
            <w:r w:rsidRPr="00D80226">
              <w:rPr>
                <w:color w:val="000000"/>
                <w:spacing w:val="-7"/>
                <w:sz w:val="22"/>
                <w:szCs w:val="22"/>
              </w:rPr>
              <w:t xml:space="preserve"> спасения.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Стр.72-77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Чудо воскрешения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Наглядное пособие «иллюстрации»</w:t>
            </w:r>
            <w:r>
              <w:rPr>
                <w:sz w:val="22"/>
                <w:szCs w:val="22"/>
              </w:rPr>
              <w:t xml:space="preserve"> №71-74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29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z w:val="22"/>
                <w:szCs w:val="22"/>
              </w:rPr>
              <w:t>Воля Божия и воля человеческая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Стр.78-83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Апостолы, Искушение, Искупление, Жертвенная любовь.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№75 -78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26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30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 xml:space="preserve">Радость </w:t>
            </w:r>
            <w:proofErr w:type="gramStart"/>
            <w:r w:rsidRPr="00D80226">
              <w:rPr>
                <w:color w:val="000000"/>
                <w:spacing w:val="-2"/>
                <w:sz w:val="22"/>
                <w:szCs w:val="22"/>
              </w:rPr>
              <w:t>праведных</w:t>
            </w:r>
            <w:proofErr w:type="gramEnd"/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Стр.83-88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 xml:space="preserve">Праведники, Радость </w:t>
            </w:r>
            <w:proofErr w:type="gramStart"/>
            <w:r w:rsidRPr="00D80226">
              <w:rPr>
                <w:sz w:val="22"/>
                <w:szCs w:val="22"/>
              </w:rPr>
              <w:t>праведных</w:t>
            </w:r>
            <w:proofErr w:type="gramEnd"/>
            <w:r w:rsidRPr="00D80226">
              <w:rPr>
                <w:sz w:val="22"/>
                <w:szCs w:val="22"/>
              </w:rPr>
              <w:t>, притчи, Чертог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№79-86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27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31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 xml:space="preserve">Праздник </w:t>
            </w:r>
            <w:r w:rsidRPr="00D80226">
              <w:rPr>
                <w:bCs/>
                <w:color w:val="000000"/>
                <w:spacing w:val="-2"/>
                <w:sz w:val="22"/>
                <w:szCs w:val="22"/>
              </w:rPr>
              <w:t xml:space="preserve">праздников. </w:t>
            </w:r>
            <w:r w:rsidRPr="00D80226">
              <w:rPr>
                <w:color w:val="000000"/>
                <w:spacing w:val="-2"/>
                <w:sz w:val="22"/>
                <w:szCs w:val="22"/>
              </w:rPr>
              <w:t>Торжество торжеств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Стр.88-93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Пасхальная радость, Багряница, Терновый венец, Благодарение.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№87-89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28 -29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32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>Защита веры. Святые люди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Стр.94-99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Вознесение, сошествие Святого Духа, Благочестивый человек.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№90-94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30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33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shd w:val="clear" w:color="auto" w:fill="FFFFFF"/>
              <w:tabs>
                <w:tab w:val="left" w:pos="562"/>
                <w:tab w:val="right" w:pos="5501"/>
              </w:tabs>
              <w:jc w:val="both"/>
              <w:rPr>
                <w:color w:val="000000"/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t>Защита веры. Святые люди</w:t>
            </w:r>
            <w:r w:rsidRPr="00D80226">
              <w:rPr>
                <w:color w:val="000000"/>
                <w:sz w:val="22"/>
                <w:szCs w:val="22"/>
              </w:rPr>
              <w:tab/>
            </w:r>
          </w:p>
          <w:p w:rsidR="005746EC" w:rsidRPr="00D80226" w:rsidRDefault="005746EC" w:rsidP="005746E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D80226">
              <w:rPr>
                <w:color w:val="000000"/>
                <w:spacing w:val="-2"/>
                <w:sz w:val="22"/>
                <w:szCs w:val="22"/>
              </w:rPr>
              <w:lastRenderedPageBreak/>
              <w:t>Доброта и милосердие христианина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Стр.100-103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Инд. Зад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 xml:space="preserve">Милосердие, </w:t>
            </w:r>
            <w:proofErr w:type="gramStart"/>
            <w:r w:rsidRPr="00D80226">
              <w:rPr>
                <w:sz w:val="22"/>
                <w:szCs w:val="22"/>
              </w:rPr>
              <w:t>Ближний</w:t>
            </w:r>
            <w:proofErr w:type="gramEnd"/>
            <w:r w:rsidRPr="00D80226">
              <w:rPr>
                <w:sz w:val="22"/>
                <w:szCs w:val="22"/>
              </w:rPr>
              <w:t xml:space="preserve"> служение, </w:t>
            </w:r>
            <w:r w:rsidRPr="00D80226">
              <w:rPr>
                <w:sz w:val="22"/>
                <w:szCs w:val="22"/>
              </w:rPr>
              <w:lastRenderedPageBreak/>
              <w:t>Благотворение.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Наглядное пособие </w:t>
            </w:r>
            <w:r>
              <w:rPr>
                <w:sz w:val="22"/>
                <w:szCs w:val="22"/>
              </w:rPr>
              <w:lastRenderedPageBreak/>
              <w:t>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95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31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color w:val="000000"/>
                <w:spacing w:val="-4"/>
                <w:sz w:val="22"/>
                <w:szCs w:val="22"/>
              </w:rPr>
              <w:t>Какой он, христианин?</w:t>
            </w: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Стр.104-106</w:t>
            </w:r>
          </w:p>
          <w:p w:rsidR="005746EC" w:rsidRPr="00D458BE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Праведные, Равноапостольные, Мученики</w:t>
            </w: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96 -97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«Звуковая палитра»№ 32</w:t>
            </w:r>
          </w:p>
        </w:tc>
      </w:tr>
      <w:tr w:rsidR="005746EC" w:rsidRPr="00D80226" w:rsidTr="005746EC">
        <w:tc>
          <w:tcPr>
            <w:tcW w:w="6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35</w:t>
            </w:r>
          </w:p>
        </w:tc>
        <w:tc>
          <w:tcPr>
            <w:tcW w:w="3281" w:type="dxa"/>
          </w:tcPr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Повторение пройденного материала  за год</w:t>
            </w:r>
          </w:p>
          <w:p w:rsidR="005746EC" w:rsidRPr="00D80226" w:rsidRDefault="005746EC" w:rsidP="005746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5746EC" w:rsidRPr="00D80226" w:rsidRDefault="005746EC" w:rsidP="005746EC">
            <w:pPr>
              <w:jc w:val="center"/>
              <w:rPr>
                <w:sz w:val="22"/>
                <w:szCs w:val="22"/>
              </w:rPr>
            </w:pPr>
            <w:r w:rsidRPr="00D80226">
              <w:rPr>
                <w:sz w:val="22"/>
                <w:szCs w:val="22"/>
              </w:rPr>
              <w:t>1 час</w:t>
            </w:r>
          </w:p>
        </w:tc>
        <w:tc>
          <w:tcPr>
            <w:tcW w:w="907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3444" w:type="dxa"/>
          </w:tcPr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5746EC" w:rsidRDefault="005746EC" w:rsidP="00574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пособие «И</w:t>
            </w:r>
            <w:r w:rsidRPr="00D80226">
              <w:rPr>
                <w:sz w:val="22"/>
                <w:szCs w:val="22"/>
              </w:rPr>
              <w:t>ллюстрации»</w:t>
            </w:r>
            <w:r>
              <w:rPr>
                <w:sz w:val="22"/>
                <w:szCs w:val="22"/>
              </w:rPr>
              <w:t xml:space="preserve"> № 98 -104</w:t>
            </w:r>
          </w:p>
          <w:p w:rsidR="005746EC" w:rsidRPr="00D80226" w:rsidRDefault="005746EC" w:rsidP="005746EC">
            <w:pPr>
              <w:rPr>
                <w:sz w:val="22"/>
                <w:szCs w:val="22"/>
              </w:rPr>
            </w:pPr>
          </w:p>
        </w:tc>
      </w:tr>
    </w:tbl>
    <w:p w:rsidR="005746EC" w:rsidRDefault="005746EC" w:rsidP="005746EC">
      <w:pPr>
        <w:pStyle w:val="a9"/>
        <w:spacing w:after="240" w:afterAutospacing="0" w:line="360" w:lineRule="auto"/>
        <w:jc w:val="center"/>
        <w:rPr>
          <w:b/>
        </w:rPr>
      </w:pPr>
    </w:p>
    <w:p w:rsidR="005746EC" w:rsidRPr="00203F6D" w:rsidRDefault="005746EC" w:rsidP="005746EC">
      <w:pPr>
        <w:pStyle w:val="a9"/>
        <w:jc w:val="center"/>
        <w:rPr>
          <w:color w:val="000000"/>
        </w:rPr>
      </w:pPr>
      <w:r w:rsidRPr="00203F6D">
        <w:rPr>
          <w:b/>
          <w:bCs/>
          <w:color w:val="000000"/>
        </w:rPr>
        <w:t>Перечень учебно-методических средств обучения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460"/>
        <w:gridCol w:w="1050"/>
        <w:gridCol w:w="5041"/>
        <w:gridCol w:w="4132"/>
        <w:gridCol w:w="1106"/>
        <w:gridCol w:w="997"/>
      </w:tblGrid>
      <w:tr w:rsidR="005746EC" w:rsidRPr="003D1B1C" w:rsidTr="005746EC">
        <w:trPr>
          <w:trHeight w:val="478"/>
        </w:trPr>
        <w:tc>
          <w:tcPr>
            <w:tcW w:w="2460" w:type="dxa"/>
            <w:vMerge w:val="restart"/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</w:rPr>
            </w:pPr>
            <w:r w:rsidRPr="00F34D9B">
              <w:rPr>
                <w:b/>
              </w:rPr>
              <w:t>Название курса</w:t>
            </w:r>
          </w:p>
          <w:p w:rsidR="005746EC" w:rsidRPr="00F34D9B" w:rsidRDefault="005746EC" w:rsidP="005746EC">
            <w:pPr>
              <w:pStyle w:val="a9"/>
              <w:spacing w:after="240"/>
              <w:rPr>
                <w:b/>
              </w:rPr>
            </w:pPr>
          </w:p>
        </w:tc>
        <w:tc>
          <w:tcPr>
            <w:tcW w:w="1050" w:type="dxa"/>
            <w:vMerge w:val="restart"/>
          </w:tcPr>
          <w:p w:rsidR="005746EC" w:rsidRPr="00F34D9B" w:rsidRDefault="005746EC" w:rsidP="005746EC">
            <w:pPr>
              <w:pStyle w:val="a9"/>
              <w:spacing w:after="240" w:afterAutospacing="0"/>
              <w:jc w:val="center"/>
              <w:rPr>
                <w:b/>
              </w:rPr>
            </w:pPr>
            <w:r w:rsidRPr="00F34D9B">
              <w:rPr>
                <w:b/>
              </w:rPr>
              <w:t>Класс</w:t>
            </w:r>
          </w:p>
        </w:tc>
        <w:tc>
          <w:tcPr>
            <w:tcW w:w="5041" w:type="dxa"/>
            <w:vMerge w:val="restart"/>
          </w:tcPr>
          <w:p w:rsidR="005746EC" w:rsidRPr="00F34D9B" w:rsidRDefault="005746EC" w:rsidP="005746EC">
            <w:pPr>
              <w:pStyle w:val="a9"/>
              <w:spacing w:after="240" w:afterAutospacing="0"/>
              <w:jc w:val="center"/>
              <w:rPr>
                <w:b/>
              </w:rPr>
            </w:pPr>
            <w:r w:rsidRPr="00F34D9B">
              <w:rPr>
                <w:b/>
              </w:rPr>
              <w:t>Учебно-методическая литература. Название, автор</w:t>
            </w:r>
          </w:p>
        </w:tc>
        <w:tc>
          <w:tcPr>
            <w:tcW w:w="4132" w:type="dxa"/>
            <w:vMerge w:val="restart"/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</w:rPr>
            </w:pPr>
            <w:r w:rsidRPr="00F34D9B">
              <w:rPr>
                <w:b/>
              </w:rPr>
              <w:t>Издательство, год издания</w:t>
            </w:r>
          </w:p>
        </w:tc>
        <w:tc>
          <w:tcPr>
            <w:tcW w:w="2103" w:type="dxa"/>
            <w:gridSpan w:val="2"/>
          </w:tcPr>
          <w:p w:rsidR="005746EC" w:rsidRPr="00F34D9B" w:rsidRDefault="005746EC" w:rsidP="005746EC">
            <w:pPr>
              <w:pStyle w:val="a9"/>
              <w:spacing w:after="240" w:afterAutospacing="0"/>
              <w:jc w:val="center"/>
              <w:rPr>
                <w:b/>
              </w:rPr>
            </w:pPr>
            <w:r w:rsidRPr="00F34D9B">
              <w:rPr>
                <w:b/>
              </w:rPr>
              <w:t>Количество часов</w:t>
            </w:r>
          </w:p>
        </w:tc>
      </w:tr>
      <w:tr w:rsidR="005746EC" w:rsidRPr="003D1B1C" w:rsidTr="005746EC">
        <w:trPr>
          <w:trHeight w:val="224"/>
        </w:trPr>
        <w:tc>
          <w:tcPr>
            <w:tcW w:w="2460" w:type="dxa"/>
            <w:vMerge/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</w:rPr>
            </w:pPr>
          </w:p>
        </w:tc>
        <w:tc>
          <w:tcPr>
            <w:tcW w:w="1050" w:type="dxa"/>
            <w:vMerge/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</w:rPr>
            </w:pPr>
          </w:p>
        </w:tc>
        <w:tc>
          <w:tcPr>
            <w:tcW w:w="5041" w:type="dxa"/>
            <w:vMerge/>
          </w:tcPr>
          <w:p w:rsidR="005746EC" w:rsidRPr="00F34D9B" w:rsidRDefault="005746EC" w:rsidP="005746EC">
            <w:pPr>
              <w:pStyle w:val="a9"/>
              <w:spacing w:after="240" w:afterAutospacing="0"/>
              <w:jc w:val="center"/>
              <w:rPr>
                <w:b/>
              </w:rPr>
            </w:pPr>
          </w:p>
        </w:tc>
        <w:tc>
          <w:tcPr>
            <w:tcW w:w="4132" w:type="dxa"/>
            <w:vMerge/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  <w:sz w:val="20"/>
                <w:szCs w:val="20"/>
              </w:rPr>
            </w:pPr>
            <w:r w:rsidRPr="00F34D9B">
              <w:rPr>
                <w:b/>
                <w:sz w:val="20"/>
                <w:szCs w:val="20"/>
              </w:rPr>
              <w:t>В неделю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 w:afterAutospacing="0"/>
              <w:rPr>
                <w:b/>
                <w:sz w:val="20"/>
                <w:szCs w:val="20"/>
              </w:rPr>
            </w:pPr>
            <w:r w:rsidRPr="00F34D9B">
              <w:rPr>
                <w:b/>
                <w:sz w:val="20"/>
                <w:szCs w:val="20"/>
              </w:rPr>
              <w:t>В год</w:t>
            </w:r>
          </w:p>
        </w:tc>
      </w:tr>
      <w:tr w:rsidR="005746EC" w:rsidRPr="003D1B1C" w:rsidTr="005746EC">
        <w:trPr>
          <w:trHeight w:val="224"/>
        </w:trPr>
        <w:tc>
          <w:tcPr>
            <w:tcW w:w="2460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rPr>
                <w:b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jc w:val="center"/>
              <w:rPr>
                <w:b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rPr>
                <w:b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5746EC" w:rsidRPr="003D1B1C" w:rsidTr="005746EC">
        <w:trPr>
          <w:trHeight w:val="262"/>
        </w:trPr>
        <w:tc>
          <w:tcPr>
            <w:tcW w:w="2460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rPr>
                <w:b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5746EC" w:rsidRDefault="005746EC" w:rsidP="005746EC">
            <w:pPr>
              <w:pStyle w:val="a9"/>
              <w:spacing w:after="240"/>
              <w:jc w:val="center"/>
              <w:rPr>
                <w:b/>
              </w:rPr>
            </w:pPr>
          </w:p>
        </w:tc>
        <w:tc>
          <w:tcPr>
            <w:tcW w:w="5041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jc w:val="center"/>
              <w:rPr>
                <w:b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/>
              <w:rPr>
                <w:b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5746EC" w:rsidRDefault="005746EC" w:rsidP="005746EC">
            <w:pPr>
              <w:pStyle w:val="a9"/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5746EC" w:rsidRDefault="005746EC" w:rsidP="005746EC">
            <w:pPr>
              <w:pStyle w:val="a9"/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</w:tr>
      <w:tr w:rsidR="005746EC" w:rsidRPr="00230AC6" w:rsidTr="005746EC">
        <w:tc>
          <w:tcPr>
            <w:tcW w:w="2460" w:type="dxa"/>
            <w:tcBorders>
              <w:top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 w:afterAutospacing="0"/>
            </w:pPr>
            <w:r w:rsidRPr="00F34D9B">
              <w:t>Основы православной культуры</w:t>
            </w:r>
          </w:p>
          <w:p w:rsidR="005746EC" w:rsidRPr="00F34D9B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Default="005746EC" w:rsidP="005746EC">
            <w:pPr>
              <w:pStyle w:val="a9"/>
              <w:spacing w:after="240" w:afterAutospacing="0"/>
            </w:pPr>
          </w:p>
          <w:p w:rsidR="005746EC" w:rsidRPr="00F34D9B" w:rsidRDefault="005746EC" w:rsidP="005746EC">
            <w:pPr>
              <w:pStyle w:val="a9"/>
              <w:spacing w:after="240" w:afterAutospacing="0"/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lastRenderedPageBreak/>
              <w:t>1.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2.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3.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  <w:r w:rsidRPr="00230AC6">
              <w:rPr>
                <w:sz w:val="22"/>
                <w:szCs w:val="22"/>
              </w:rPr>
              <w:t>4.</w:t>
            </w:r>
          </w:p>
          <w:p w:rsidR="005746EC" w:rsidRPr="00230AC6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  <w:r>
              <w:t>5.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6.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7.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8.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  <w:r>
              <w:t>9.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</w:p>
          <w:p w:rsidR="005746EC" w:rsidRPr="003E5603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  <w:r w:rsidRPr="003E5603">
              <w:rPr>
                <w:sz w:val="22"/>
                <w:szCs w:val="22"/>
              </w:rPr>
              <w:t>10.</w:t>
            </w:r>
          </w:p>
          <w:p w:rsidR="005746EC" w:rsidRPr="003E5603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  <w:r w:rsidRPr="003E5603">
              <w:rPr>
                <w:sz w:val="22"/>
                <w:szCs w:val="22"/>
              </w:rPr>
              <w:t>11.</w:t>
            </w:r>
          </w:p>
          <w:p w:rsidR="005746EC" w:rsidRPr="003E5603" w:rsidRDefault="005746EC" w:rsidP="005746EC">
            <w:pPr>
              <w:pStyle w:val="a9"/>
              <w:spacing w:after="240" w:afterAutospacing="0"/>
              <w:jc w:val="center"/>
              <w:rPr>
                <w:sz w:val="22"/>
                <w:szCs w:val="22"/>
              </w:rPr>
            </w:pPr>
            <w:r w:rsidRPr="003E5603">
              <w:rPr>
                <w:sz w:val="22"/>
                <w:szCs w:val="22"/>
              </w:rPr>
              <w:t>12.</w:t>
            </w: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Pr="00F34D9B" w:rsidRDefault="005746EC" w:rsidP="005746EC">
            <w:pPr>
              <w:pStyle w:val="a9"/>
              <w:spacing w:after="240" w:afterAutospacing="0"/>
              <w:jc w:val="center"/>
            </w:pPr>
          </w:p>
        </w:tc>
        <w:tc>
          <w:tcPr>
            <w:tcW w:w="5041" w:type="dxa"/>
            <w:tcBorders>
              <w:top w:val="single" w:sz="4" w:space="0" w:color="auto"/>
            </w:tcBorders>
          </w:tcPr>
          <w:p w:rsidR="005746EC" w:rsidRPr="00F34D9B" w:rsidRDefault="005746EC" w:rsidP="005746EC">
            <w:pPr>
              <w:pStyle w:val="a9"/>
              <w:spacing w:after="240" w:afterAutospacing="0"/>
            </w:pPr>
            <w:r w:rsidRPr="00F34D9B">
              <w:lastRenderedPageBreak/>
              <w:t>Л.Л. Ш</w:t>
            </w:r>
            <w:r>
              <w:t xml:space="preserve">евченко Православная культура: Концепция и программа учебного предмета.1-11 годы обучения. 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 xml:space="preserve">Л.Л. Шевченко Православная культура: Экспериментальное учебное пособие для начальных классов общеобразовательных школ, лицеев. 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 xml:space="preserve">Е.И. </w:t>
            </w:r>
            <w:proofErr w:type="spellStart"/>
            <w:r>
              <w:t>Смольникова</w:t>
            </w:r>
            <w:proofErr w:type="spellEnd"/>
            <w:r>
              <w:t xml:space="preserve"> Основы православной культуры.  Я иду на урок. Методические </w:t>
            </w:r>
            <w:r>
              <w:lastRenderedPageBreak/>
              <w:t>рекомендации для учителя.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>Я иду на урок в начальную школу. Основы православной культуры.  Книга для учителя.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 w:rsidRPr="00ED3BC5">
              <w:t>Наглядное пособие.  «Иллюстрации»</w:t>
            </w:r>
            <w:r>
              <w:t>.</w:t>
            </w:r>
          </w:p>
          <w:p w:rsidR="005746EC" w:rsidRDefault="005746EC" w:rsidP="005746EC">
            <w:pPr>
              <w:rPr>
                <w:sz w:val="24"/>
                <w:szCs w:val="24"/>
              </w:rPr>
            </w:pPr>
            <w:r w:rsidRPr="00ED3BC5">
              <w:rPr>
                <w:sz w:val="24"/>
                <w:szCs w:val="24"/>
              </w:rPr>
              <w:t>Музыкальное пособие «Звуковая палитра» (аудиокассета; музыкальные материалы; С</w:t>
            </w:r>
            <w:proofErr w:type="gramStart"/>
            <w:r w:rsidRPr="00ED3BC5">
              <w:rPr>
                <w:sz w:val="24"/>
                <w:szCs w:val="24"/>
                <w:lang w:val="en-US"/>
              </w:rPr>
              <w:t>D</w:t>
            </w:r>
            <w:proofErr w:type="gramEnd"/>
            <w:r w:rsidRPr="00ED3BC5">
              <w:rPr>
                <w:sz w:val="24"/>
                <w:szCs w:val="24"/>
              </w:rPr>
              <w:t xml:space="preserve"> - диск).</w:t>
            </w:r>
            <w:r>
              <w:t xml:space="preserve"> На CD-дисках представлено музыкальное сопровождение уроков (произведения П.И. Чайковского, С.В. Рахманинова, Д. </w:t>
            </w:r>
            <w:proofErr w:type="spellStart"/>
            <w:r>
              <w:t>Бортнянского</w:t>
            </w:r>
            <w:proofErr w:type="spellEnd"/>
            <w:r>
              <w:t xml:space="preserve">, Г.В. Свиридова, </w:t>
            </w:r>
            <w:proofErr w:type="spellStart"/>
            <w:r>
              <w:t>А.Львова</w:t>
            </w:r>
            <w:proofErr w:type="spellEnd"/>
            <w:r>
              <w:t xml:space="preserve">, М.П. Мусоргского, С. </w:t>
            </w:r>
            <w:proofErr w:type="spellStart"/>
            <w:r>
              <w:t>Зубачевского</w:t>
            </w:r>
            <w:proofErr w:type="spellEnd"/>
            <w:r>
              <w:t xml:space="preserve"> и др., церковными песнопениями).</w:t>
            </w:r>
          </w:p>
          <w:p w:rsidR="005746EC" w:rsidRPr="00ED3BC5" w:rsidRDefault="005746EC" w:rsidP="005746EC">
            <w:pPr>
              <w:pStyle w:val="a9"/>
              <w:spacing w:after="240" w:afterAutospacing="0"/>
            </w:pPr>
            <w:r>
              <w:t xml:space="preserve">Современная мультимедийная энциклопедия Кирилла и </w:t>
            </w:r>
            <w:proofErr w:type="spellStart"/>
            <w:r>
              <w:t>Мефодия</w:t>
            </w:r>
            <w:proofErr w:type="spellEnd"/>
            <w:r>
              <w:t>. Знаем обо всем.</w:t>
            </w:r>
          </w:p>
          <w:p w:rsidR="005746EC" w:rsidRPr="00F34D9B" w:rsidRDefault="005746EC" w:rsidP="005746EC">
            <w:pPr>
              <w:pStyle w:val="a9"/>
              <w:spacing w:after="240" w:afterAutospacing="0"/>
            </w:pPr>
            <w:r>
              <w:t xml:space="preserve">Современная универсальная российская энциклопедия Кирилла и </w:t>
            </w:r>
            <w:proofErr w:type="spellStart"/>
            <w:r>
              <w:t>Мефодия</w:t>
            </w:r>
            <w:proofErr w:type="spellEnd"/>
            <w:r>
              <w:t>. Знаем обо всем.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>А. Владимиров Моя первая исповедь: Книга для чтения в семье и в школе.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 xml:space="preserve">Бахметьева А.Н. Жития святых для детей. 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 xml:space="preserve">Библия в пересказе для детей. </w:t>
            </w:r>
          </w:p>
          <w:p w:rsidR="005746EC" w:rsidRPr="00F34D9B" w:rsidRDefault="005746EC" w:rsidP="005746EC">
            <w:pPr>
              <w:pStyle w:val="a9"/>
              <w:spacing w:after="240" w:afterAutospacing="0"/>
            </w:pPr>
            <w:r>
              <w:t xml:space="preserve">Азбука православного воспитания. </w:t>
            </w:r>
          </w:p>
        </w:tc>
        <w:tc>
          <w:tcPr>
            <w:tcW w:w="4132" w:type="dxa"/>
            <w:tcBorders>
              <w:top w:val="single" w:sz="4" w:space="0" w:color="auto"/>
            </w:tcBorders>
          </w:tcPr>
          <w:p w:rsidR="005746EC" w:rsidRPr="00F34D9B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М.: </w:t>
            </w:r>
            <w:r w:rsidRPr="00F34D9B">
              <w:rPr>
                <w:sz w:val="24"/>
                <w:szCs w:val="24"/>
              </w:rPr>
              <w:t xml:space="preserve">Центр поддержки культурно-исторических </w:t>
            </w:r>
            <w:r>
              <w:rPr>
                <w:sz w:val="24"/>
                <w:szCs w:val="24"/>
              </w:rPr>
              <w:t>традиций Отечества, 2008. – 144 с.</w:t>
            </w: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Pr="00F34D9B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М.: </w:t>
            </w:r>
            <w:r w:rsidRPr="00F34D9B">
              <w:rPr>
                <w:sz w:val="24"/>
                <w:szCs w:val="24"/>
              </w:rPr>
              <w:t>Центр поддержки культурно-истор</w:t>
            </w:r>
            <w:r>
              <w:rPr>
                <w:sz w:val="24"/>
                <w:szCs w:val="24"/>
              </w:rPr>
              <w:t>ических традиций Отечества, 2003.</w:t>
            </w: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Pr="00F34D9B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М: </w:t>
            </w:r>
            <w:r w:rsidRPr="00F34D9B">
              <w:rPr>
                <w:sz w:val="24"/>
                <w:szCs w:val="24"/>
              </w:rPr>
              <w:t>Центр поддержки культурно-истор</w:t>
            </w:r>
            <w:r>
              <w:rPr>
                <w:sz w:val="24"/>
                <w:szCs w:val="24"/>
              </w:rPr>
              <w:t>ических традиций Отечества, 2001.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>М.: Первое сентября, 2001.</w:t>
            </w: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Pr="00A4135A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WINDOWS</w:t>
            </w:r>
            <w:r w:rsidRPr="00A413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DVD</w:t>
            </w:r>
            <w:r w:rsidRPr="00A4135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ROM</w:t>
            </w:r>
            <w:r w:rsidRPr="00A4135A">
              <w:rPr>
                <w:sz w:val="24"/>
                <w:szCs w:val="24"/>
              </w:rPr>
              <w:t xml:space="preserve"> 2009.</w:t>
            </w:r>
          </w:p>
          <w:p w:rsidR="005746EC" w:rsidRPr="00A4135A" w:rsidRDefault="005746EC" w:rsidP="005746EC">
            <w:pPr>
              <w:rPr>
                <w:sz w:val="24"/>
                <w:szCs w:val="24"/>
              </w:rPr>
            </w:pPr>
          </w:p>
          <w:p w:rsidR="005746EC" w:rsidRPr="00A4135A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WINDOWS</w:t>
            </w:r>
            <w:r w:rsidRPr="00A413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DVD</w:t>
            </w:r>
            <w:r w:rsidRPr="00A4135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ROM</w:t>
            </w:r>
            <w:r w:rsidRPr="00A4135A">
              <w:rPr>
                <w:sz w:val="24"/>
                <w:szCs w:val="24"/>
              </w:rPr>
              <w:t xml:space="preserve"> 2009.</w:t>
            </w:r>
          </w:p>
          <w:p w:rsidR="005746EC" w:rsidRPr="00A4135A" w:rsidRDefault="005746EC" w:rsidP="005746EC">
            <w:pPr>
              <w:rPr>
                <w:sz w:val="24"/>
                <w:szCs w:val="24"/>
              </w:rPr>
            </w:pPr>
          </w:p>
          <w:p w:rsidR="005746EC" w:rsidRPr="00A4135A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Издательство Братства Святителя Филарета Митрополита Московского, 1998.</w:t>
            </w:r>
          </w:p>
          <w:p w:rsidR="005746EC" w:rsidRDefault="005746EC" w:rsidP="005746EC">
            <w:pPr>
              <w:rPr>
                <w:sz w:val="24"/>
                <w:szCs w:val="24"/>
              </w:rPr>
            </w:pPr>
          </w:p>
          <w:p w:rsidR="005746EC" w:rsidRDefault="005746EC" w:rsidP="005746EC">
            <w:r>
              <w:t>М., 1997.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>М.: Библейское общество, 1997.</w:t>
            </w:r>
          </w:p>
          <w:p w:rsidR="005746EC" w:rsidRDefault="005746EC" w:rsidP="005746EC">
            <w:pPr>
              <w:pStyle w:val="a9"/>
              <w:spacing w:after="240" w:afterAutospacing="0"/>
            </w:pPr>
            <w:r>
              <w:t>М., 1997.</w:t>
            </w:r>
          </w:p>
          <w:p w:rsidR="005746EC" w:rsidRPr="00230AC6" w:rsidRDefault="005746EC" w:rsidP="005746EC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Pr="00230AC6" w:rsidRDefault="005746EC" w:rsidP="005746EC">
            <w:pPr>
              <w:pStyle w:val="a9"/>
              <w:spacing w:after="240" w:afterAutospacing="0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Default="005746EC" w:rsidP="005746EC">
            <w:pPr>
              <w:pStyle w:val="a9"/>
              <w:spacing w:after="240" w:afterAutospacing="0"/>
              <w:jc w:val="center"/>
            </w:pPr>
          </w:p>
          <w:p w:rsidR="005746EC" w:rsidRPr="00230AC6" w:rsidRDefault="005746EC" w:rsidP="005746EC">
            <w:pPr>
              <w:pStyle w:val="a9"/>
              <w:spacing w:after="240" w:afterAutospacing="0"/>
              <w:jc w:val="center"/>
            </w:pPr>
          </w:p>
        </w:tc>
      </w:tr>
    </w:tbl>
    <w:p w:rsidR="005746EC" w:rsidRPr="00230AC6" w:rsidRDefault="005746EC" w:rsidP="005746EC">
      <w:pPr>
        <w:spacing w:line="360" w:lineRule="auto"/>
        <w:rPr>
          <w:sz w:val="28"/>
          <w:szCs w:val="28"/>
        </w:rPr>
      </w:pPr>
    </w:p>
    <w:p w:rsidR="005746EC" w:rsidRPr="00230AC6" w:rsidRDefault="005746EC" w:rsidP="005746EC">
      <w:pPr>
        <w:jc w:val="center"/>
      </w:pPr>
    </w:p>
    <w:p w:rsidR="005746EC" w:rsidRPr="00230AC6" w:rsidRDefault="005746EC" w:rsidP="005746EC"/>
    <w:p w:rsidR="00C90665" w:rsidRDefault="00C90665"/>
    <w:sectPr w:rsidR="00C90665" w:rsidSect="005746EC">
      <w:headerReference w:type="even" r:id="rId6"/>
      <w:headerReference w:type="default" r:id="rId7"/>
      <w:pgSz w:w="15840" w:h="12240" w:orient="landscape"/>
      <w:pgMar w:top="181" w:right="539" w:bottom="720" w:left="720" w:header="720" w:footer="720" w:gutter="0"/>
      <w:pgNumType w:start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6EC" w:rsidRDefault="005746EC" w:rsidP="005746E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 w:rsidR="00EC598C">
      <w:rPr>
        <w:rStyle w:val="a8"/>
      </w:rPr>
      <w:fldChar w:fldCharType="separate"/>
    </w:r>
    <w:r w:rsidR="00EC598C">
      <w:rPr>
        <w:rStyle w:val="a8"/>
        <w:noProof/>
      </w:rPr>
      <w:t>3</w:t>
    </w:r>
    <w:r>
      <w:rPr>
        <w:rStyle w:val="a8"/>
      </w:rPr>
      <w:fldChar w:fldCharType="end"/>
    </w:r>
  </w:p>
  <w:p w:rsidR="005746EC" w:rsidRDefault="005746EC" w:rsidP="005746E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6EC" w:rsidRDefault="005746EC" w:rsidP="005746EC">
    <w:pPr>
      <w:pStyle w:val="a6"/>
      <w:framePr w:wrap="around" w:vAnchor="text" w:hAnchor="margin" w:xAlign="right" w:y="1"/>
      <w:rPr>
        <w:rStyle w:val="a8"/>
      </w:rPr>
    </w:pPr>
  </w:p>
  <w:p w:rsidR="005746EC" w:rsidRDefault="005746EC" w:rsidP="005746E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BFB"/>
    <w:multiLevelType w:val="hybridMultilevel"/>
    <w:tmpl w:val="05643374"/>
    <w:lvl w:ilvl="0" w:tplc="C3F89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140F"/>
    <w:multiLevelType w:val="hybridMultilevel"/>
    <w:tmpl w:val="80303ED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">
    <w:nsid w:val="157F4EC0"/>
    <w:multiLevelType w:val="hybridMultilevel"/>
    <w:tmpl w:val="C2049F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9F616D"/>
    <w:multiLevelType w:val="hybridMultilevel"/>
    <w:tmpl w:val="D61EC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F03EC"/>
    <w:multiLevelType w:val="hybridMultilevel"/>
    <w:tmpl w:val="5B82D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718FD"/>
    <w:multiLevelType w:val="hybridMultilevel"/>
    <w:tmpl w:val="99586B4E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>
    <w:nsid w:val="60AC6CCE"/>
    <w:multiLevelType w:val="multilevel"/>
    <w:tmpl w:val="BBD6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77"/>
    <w:rsid w:val="000A6E77"/>
    <w:rsid w:val="00176951"/>
    <w:rsid w:val="001B5CAB"/>
    <w:rsid w:val="00267B20"/>
    <w:rsid w:val="005746EC"/>
    <w:rsid w:val="00C90665"/>
    <w:rsid w:val="00EC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rsid w:val="005746E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5746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5746EC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basedOn w:val="a0"/>
    <w:rsid w:val="005746EC"/>
  </w:style>
  <w:style w:type="paragraph" w:styleId="a9">
    <w:name w:val="Normal (Web)"/>
    <w:basedOn w:val="a"/>
    <w:uiPriority w:val="99"/>
    <w:rsid w:val="0057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rsid w:val="005746E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5746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5746EC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basedOn w:val="a0"/>
    <w:rsid w:val="005746EC"/>
  </w:style>
  <w:style w:type="paragraph" w:styleId="a9">
    <w:name w:val="Normal (Web)"/>
    <w:basedOn w:val="a"/>
    <w:uiPriority w:val="99"/>
    <w:rsid w:val="0057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Гузь</dc:creator>
  <cp:keywords/>
  <dc:description/>
  <cp:lastModifiedBy>Гузь</cp:lastModifiedBy>
  <cp:revision>2</cp:revision>
  <dcterms:created xsi:type="dcterms:W3CDTF">2011-01-05T17:15:00Z</dcterms:created>
  <dcterms:modified xsi:type="dcterms:W3CDTF">2011-01-05T18:38:00Z</dcterms:modified>
</cp:coreProperties>
</file>